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C2BBC">
      <w:pPr>
        <w:pStyle w:val="2"/>
        <w:keepNext/>
        <w:keepLines/>
        <w:pageBreakBefore w:val="0"/>
        <w:widowControl w:val="0"/>
        <w:kinsoku/>
        <w:wordWrap/>
        <w:overflowPunct/>
        <w:topLinePunct w:val="0"/>
        <w:autoSpaceDN/>
        <w:bidi w:val="0"/>
        <w:adjustRightInd w:val="0"/>
        <w:snapToGrid w:val="0"/>
        <w:spacing w:before="0" w:beforeLines="0" w:after="0" w:afterLines="0" w:line="560" w:lineRule="exact"/>
        <w:ind w:firstLineChars="0"/>
        <w:jc w:val="center"/>
        <w:textAlignment w:val="auto"/>
        <w:rPr>
          <w:rFonts w:hint="eastAsia" w:ascii="黑体" w:hAnsi="黑体" w:eastAsia="黑体" w:cs="黑体"/>
          <w:b w:val="0"/>
          <w:bCs/>
          <w:sz w:val="36"/>
          <w:szCs w:val="36"/>
          <w:highlight w:val="none"/>
          <w:lang w:val="en-US" w:eastAsia="zh-CN"/>
        </w:rPr>
      </w:pPr>
      <w:r>
        <w:rPr>
          <w:rFonts w:hint="eastAsia" w:ascii="黑体" w:hAnsi="黑体" w:eastAsia="黑体" w:cs="黑体"/>
          <w:b w:val="0"/>
          <w:bCs/>
          <w:sz w:val="36"/>
          <w:szCs w:val="36"/>
          <w:highlight w:val="none"/>
          <w:lang w:val="en-US" w:eastAsia="zh-CN"/>
        </w:rPr>
        <w:t>排污单位自行监测数据质量管理制度建</w:t>
      </w:r>
      <w:r>
        <w:rPr>
          <w:rFonts w:hint="eastAsia" w:ascii="黑体" w:hAnsi="黑体" w:eastAsia="黑体" w:cs="黑体"/>
          <w:b w:val="0"/>
          <w:bCs/>
          <w:sz w:val="36"/>
          <w:szCs w:val="36"/>
          <w:highlight w:val="none"/>
          <w:lang w:val="en-US" w:eastAsia="zh"/>
        </w:rPr>
        <w:t>设</w:t>
      </w:r>
      <w:r>
        <w:rPr>
          <w:rFonts w:hint="eastAsia" w:ascii="黑体" w:hAnsi="黑体" w:eastAsia="黑体" w:cs="黑体"/>
          <w:b w:val="0"/>
          <w:bCs/>
          <w:sz w:val="36"/>
          <w:szCs w:val="36"/>
          <w:highlight w:val="none"/>
          <w:lang w:val="en-US" w:eastAsia="zh-CN"/>
        </w:rPr>
        <w:t>与运行</w:t>
      </w:r>
    </w:p>
    <w:p w14:paraId="58964268">
      <w:pPr>
        <w:numPr>
          <w:ilvl w:val="0"/>
          <w:numId w:val="0"/>
        </w:numPr>
        <w:jc w:val="center"/>
        <w:rPr>
          <w:rFonts w:hint="eastAsia" w:ascii="仿宋_GB2312" w:hAnsi="仿宋_GB2312" w:eastAsia="仿宋_GB2312" w:cs="仿宋_GB2312"/>
          <w:b/>
          <w:bCs/>
          <w:color w:val="auto"/>
          <w:kern w:val="0"/>
          <w:sz w:val="32"/>
          <w:szCs w:val="32"/>
          <w:highlight w:val="none"/>
          <w:lang w:val="en-US" w:eastAsia="zh-CN"/>
        </w:rPr>
      </w:pPr>
      <w:r>
        <w:rPr>
          <w:rFonts w:hint="eastAsia" w:ascii="黑体" w:hAnsi="黑体" w:eastAsia="黑体" w:cs="黑体"/>
          <w:b w:val="0"/>
          <w:bCs/>
          <w:sz w:val="36"/>
          <w:szCs w:val="36"/>
          <w:highlight w:val="none"/>
          <w:lang w:val="en-US" w:eastAsia="zh-CN"/>
        </w:rPr>
        <w:t>推荐记录</w:t>
      </w:r>
      <w:bookmarkStart w:id="0" w:name="_Toc25820"/>
      <w:r>
        <w:rPr>
          <w:rFonts w:hint="eastAsia" w:ascii="黑体" w:hAnsi="黑体" w:eastAsia="黑体" w:cs="黑体"/>
          <w:b w:val="0"/>
          <w:bCs/>
          <w:sz w:val="36"/>
          <w:szCs w:val="36"/>
          <w:highlight w:val="none"/>
          <w:lang w:val="en-US" w:eastAsia="zh-CN"/>
        </w:rPr>
        <w:t>表单</w:t>
      </w:r>
      <w:bookmarkEnd w:id="0"/>
    </w:p>
    <w:tbl>
      <w:tblPr>
        <w:tblStyle w:val="6"/>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96"/>
        <w:gridCol w:w="5044"/>
        <w:gridCol w:w="2679"/>
      </w:tblGrid>
      <w:tr w14:paraId="5663A0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467" w:type="pct"/>
            <w:tcBorders>
              <w:bottom w:val="single" w:color="auto" w:sz="8" w:space="0"/>
            </w:tcBorders>
            <w:shd w:val="clear" w:color="auto" w:fill="FFFFFF" w:themeFill="background1"/>
            <w:vAlign w:val="center"/>
          </w:tcPr>
          <w:p w14:paraId="5B83F71D">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center"/>
              <w:textAlignment w:val="auto"/>
              <w:rPr>
                <w:rFonts w:ascii="仿宋_GB2312" w:hAnsi="仿宋_GB2312" w:eastAsia="仿宋_GB2312" w:cs="仿宋_GB2312"/>
                <w:b/>
                <w:bCs/>
                <w:color w:val="auto"/>
                <w:kern w:val="0"/>
                <w:sz w:val="28"/>
                <w:szCs w:val="28"/>
                <w:highlight w:val="none"/>
              </w:rPr>
            </w:pPr>
            <w:r>
              <w:rPr>
                <w:rFonts w:ascii="仿宋_GB2312" w:hAnsi="仿宋_GB2312" w:eastAsia="仿宋_GB2312" w:cs="仿宋_GB2312"/>
                <w:b/>
                <w:bCs/>
                <w:color w:val="auto"/>
                <w:kern w:val="0"/>
                <w:sz w:val="28"/>
                <w:szCs w:val="28"/>
                <w:highlight w:val="none"/>
              </w:rPr>
              <w:t>序号</w:t>
            </w:r>
          </w:p>
        </w:tc>
        <w:tc>
          <w:tcPr>
            <w:tcW w:w="2960" w:type="pct"/>
            <w:tcBorders>
              <w:bottom w:val="single" w:color="auto" w:sz="8" w:space="0"/>
            </w:tcBorders>
            <w:shd w:val="clear" w:color="auto" w:fill="FFFFFF" w:themeFill="background1"/>
            <w:vAlign w:val="center"/>
          </w:tcPr>
          <w:p w14:paraId="11BCFA4D">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center"/>
              <w:textAlignment w:val="auto"/>
              <w:rPr>
                <w:rFonts w:ascii="仿宋_GB2312" w:hAnsi="仿宋_GB2312" w:eastAsia="仿宋_GB2312" w:cs="仿宋_GB2312"/>
                <w:b/>
                <w:bCs/>
                <w:color w:val="auto"/>
                <w:kern w:val="0"/>
                <w:sz w:val="28"/>
                <w:szCs w:val="28"/>
                <w:highlight w:val="none"/>
              </w:rPr>
            </w:pPr>
            <w:r>
              <w:rPr>
                <w:rFonts w:hint="eastAsia" w:ascii="仿宋_GB2312" w:hAnsi="仿宋_GB2312" w:eastAsia="仿宋_GB2312" w:cs="仿宋_GB2312"/>
                <w:b/>
                <w:bCs/>
                <w:color w:val="auto"/>
                <w:kern w:val="0"/>
                <w:sz w:val="28"/>
                <w:szCs w:val="28"/>
                <w:highlight w:val="none"/>
                <w:lang w:val="en-US" w:eastAsia="zh-CN"/>
              </w:rPr>
              <w:t>表单</w:t>
            </w:r>
            <w:r>
              <w:rPr>
                <w:rFonts w:ascii="仿宋_GB2312" w:hAnsi="仿宋_GB2312" w:eastAsia="仿宋_GB2312" w:cs="仿宋_GB2312"/>
                <w:b/>
                <w:bCs/>
                <w:color w:val="auto"/>
                <w:kern w:val="0"/>
                <w:sz w:val="28"/>
                <w:szCs w:val="28"/>
                <w:highlight w:val="none"/>
              </w:rPr>
              <w:t>名称</w:t>
            </w:r>
          </w:p>
        </w:tc>
        <w:tc>
          <w:tcPr>
            <w:tcW w:w="1572" w:type="pct"/>
            <w:tcBorders>
              <w:bottom w:val="single" w:color="auto" w:sz="8" w:space="0"/>
            </w:tcBorders>
            <w:shd w:val="clear" w:color="auto" w:fill="FFFFFF" w:themeFill="background1"/>
            <w:vAlign w:val="center"/>
          </w:tcPr>
          <w:p w14:paraId="4EEE406A">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center"/>
              <w:textAlignment w:val="auto"/>
              <w:rPr>
                <w:rFonts w:hint="default" w:ascii="仿宋_GB2312" w:hAnsi="仿宋_GB2312" w:eastAsia="仿宋_GB2312" w:cs="仿宋_GB2312"/>
                <w:b/>
                <w:bCs/>
                <w:color w:val="auto"/>
                <w:kern w:val="0"/>
                <w:sz w:val="28"/>
                <w:szCs w:val="28"/>
                <w:highlight w:val="none"/>
                <w:lang w:val="en-US" w:eastAsia="zh-CN"/>
              </w:rPr>
            </w:pPr>
            <w:r>
              <w:rPr>
                <w:rFonts w:hint="eastAsia" w:ascii="仿宋_GB2312" w:hAnsi="仿宋_GB2312" w:eastAsia="仿宋_GB2312" w:cs="仿宋_GB2312"/>
                <w:b/>
                <w:bCs/>
                <w:color w:val="auto"/>
                <w:kern w:val="0"/>
                <w:sz w:val="28"/>
                <w:szCs w:val="28"/>
                <w:highlight w:val="none"/>
                <w:lang w:val="en-US" w:eastAsia="zh-CN"/>
              </w:rPr>
              <w:t>备注</w:t>
            </w:r>
          </w:p>
        </w:tc>
      </w:tr>
      <w:tr w14:paraId="4926A2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467" w:type="pct"/>
            <w:tcBorders>
              <w:top w:val="single" w:color="auto" w:sz="8" w:space="0"/>
              <w:tl2br w:val="nil"/>
              <w:tr2bl w:val="nil"/>
            </w:tcBorders>
            <w:vAlign w:val="center"/>
          </w:tcPr>
          <w:p w14:paraId="37835436">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center"/>
              <w:textAlignment w:val="auto"/>
              <w:rPr>
                <w:rFonts w:hint="eastAsia" w:ascii="宋体" w:hAnsi="宋体" w:eastAsia="宋体" w:cs="宋体"/>
                <w:color w:val="auto"/>
                <w:kern w:val="0"/>
                <w:sz w:val="28"/>
                <w:szCs w:val="28"/>
                <w:highlight w:val="none"/>
              </w:rPr>
            </w:pPr>
            <w:r>
              <w:rPr>
                <w:rFonts w:hint="eastAsia" w:ascii="宋体" w:hAnsi="宋体" w:eastAsia="宋体" w:cs="宋体"/>
                <w:b w:val="0"/>
                <w:color w:val="auto"/>
                <w:kern w:val="0"/>
                <w:sz w:val="28"/>
                <w:szCs w:val="28"/>
                <w:highlight w:val="none"/>
              </w:rPr>
              <w:t>1</w:t>
            </w:r>
          </w:p>
        </w:tc>
        <w:tc>
          <w:tcPr>
            <w:tcW w:w="2960" w:type="pct"/>
            <w:tcBorders>
              <w:top w:val="single" w:color="auto" w:sz="8" w:space="0"/>
              <w:tl2br w:val="nil"/>
              <w:tr2bl w:val="nil"/>
            </w:tcBorders>
            <w:vAlign w:val="center"/>
          </w:tcPr>
          <w:p w14:paraId="7F255925">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rPr>
            </w:pPr>
            <w:r>
              <w:rPr>
                <w:rFonts w:hint="eastAsia" w:ascii="宋体" w:hAnsi="宋体" w:eastAsia="宋体" w:cs="宋体"/>
                <w:b w:val="0"/>
                <w:color w:val="auto"/>
                <w:kern w:val="0"/>
                <w:sz w:val="28"/>
                <w:szCs w:val="28"/>
                <w:highlight w:val="none"/>
                <w:lang w:val="en-US" w:eastAsia="zh-CN"/>
              </w:rPr>
              <w:t>自行监测数据质量管理授权书</w:t>
            </w:r>
          </w:p>
        </w:tc>
        <w:tc>
          <w:tcPr>
            <w:tcW w:w="1572" w:type="pct"/>
            <w:tcBorders>
              <w:top w:val="single" w:color="auto" w:sz="8" w:space="0"/>
              <w:tl2br w:val="nil"/>
              <w:tr2bl w:val="nil"/>
            </w:tcBorders>
            <w:vAlign w:val="center"/>
          </w:tcPr>
          <w:p w14:paraId="5ADD1CB9">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lang w:val="en-US" w:eastAsia="zh-CN"/>
              </w:rPr>
              <w:t>附件1</w:t>
            </w:r>
          </w:p>
        </w:tc>
      </w:tr>
      <w:tr w14:paraId="3300F3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467" w:type="pct"/>
            <w:tcBorders>
              <w:tl2br w:val="nil"/>
              <w:tr2bl w:val="nil"/>
            </w:tcBorders>
            <w:vAlign w:val="center"/>
          </w:tcPr>
          <w:p w14:paraId="6AD7C664">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center"/>
              <w:textAlignment w:val="auto"/>
              <w:rPr>
                <w:rFonts w:hint="eastAsia" w:ascii="宋体" w:hAnsi="宋体" w:eastAsia="宋体" w:cs="宋体"/>
                <w:b w:val="0"/>
                <w:color w:val="auto"/>
                <w:kern w:val="0"/>
                <w:sz w:val="28"/>
                <w:szCs w:val="28"/>
                <w:highlight w:val="none"/>
              </w:rPr>
            </w:pPr>
            <w:r>
              <w:rPr>
                <w:rFonts w:hint="eastAsia" w:ascii="宋体" w:hAnsi="宋体" w:eastAsia="宋体" w:cs="宋体"/>
                <w:b w:val="0"/>
                <w:color w:val="auto"/>
                <w:kern w:val="0"/>
                <w:sz w:val="28"/>
                <w:szCs w:val="28"/>
                <w:highlight w:val="none"/>
              </w:rPr>
              <w:t>2</w:t>
            </w:r>
          </w:p>
        </w:tc>
        <w:tc>
          <w:tcPr>
            <w:tcW w:w="2960" w:type="pct"/>
            <w:tcBorders>
              <w:tl2br w:val="nil"/>
              <w:tr2bl w:val="nil"/>
            </w:tcBorders>
            <w:vAlign w:val="center"/>
          </w:tcPr>
          <w:p w14:paraId="609B544C">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rPr>
            </w:pPr>
            <w:r>
              <w:rPr>
                <w:rFonts w:hint="eastAsia" w:ascii="宋体" w:hAnsi="宋体" w:eastAsia="宋体" w:cs="宋体"/>
                <w:b w:val="0"/>
                <w:color w:val="auto"/>
                <w:kern w:val="0"/>
                <w:sz w:val="28"/>
                <w:szCs w:val="28"/>
                <w:highlight w:val="none"/>
              </w:rPr>
              <w:t>诚信监测承诺书</w:t>
            </w:r>
          </w:p>
        </w:tc>
        <w:tc>
          <w:tcPr>
            <w:tcW w:w="1572" w:type="pct"/>
            <w:tcBorders>
              <w:tl2br w:val="nil"/>
              <w:tr2bl w:val="nil"/>
            </w:tcBorders>
            <w:vAlign w:val="center"/>
          </w:tcPr>
          <w:p w14:paraId="1B0229B9">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rPr>
            </w:pPr>
            <w:r>
              <w:rPr>
                <w:rFonts w:hint="eastAsia" w:ascii="宋体" w:hAnsi="宋体" w:eastAsia="宋体" w:cs="宋体"/>
                <w:b w:val="0"/>
                <w:color w:val="auto"/>
                <w:kern w:val="0"/>
                <w:sz w:val="28"/>
                <w:szCs w:val="28"/>
                <w:highlight w:val="none"/>
                <w:lang w:val="en-US" w:eastAsia="zh-CN"/>
              </w:rPr>
              <w:t>附件2</w:t>
            </w:r>
          </w:p>
        </w:tc>
      </w:tr>
      <w:tr w14:paraId="65B4A1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60" w:hRule="exact"/>
          <w:jc w:val="center"/>
        </w:trPr>
        <w:tc>
          <w:tcPr>
            <w:tcW w:w="467" w:type="pct"/>
            <w:tcBorders>
              <w:tl2br w:val="nil"/>
              <w:tr2bl w:val="nil"/>
            </w:tcBorders>
            <w:vAlign w:val="center"/>
          </w:tcPr>
          <w:p w14:paraId="315EFF13">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center"/>
              <w:textAlignment w:val="auto"/>
              <w:rPr>
                <w:rFonts w:hint="eastAsia" w:ascii="宋体" w:hAnsi="宋体" w:eastAsia="宋体" w:cs="宋体"/>
                <w:b w:val="0"/>
                <w:color w:val="auto"/>
                <w:kern w:val="0"/>
                <w:sz w:val="28"/>
                <w:szCs w:val="28"/>
                <w:highlight w:val="none"/>
                <w:lang w:eastAsia="zh-CN"/>
              </w:rPr>
            </w:pPr>
            <w:r>
              <w:rPr>
                <w:rFonts w:hint="eastAsia" w:ascii="宋体" w:hAnsi="宋体" w:eastAsia="宋体" w:cs="宋体"/>
                <w:b w:val="0"/>
                <w:color w:val="auto"/>
                <w:kern w:val="0"/>
                <w:sz w:val="28"/>
                <w:szCs w:val="28"/>
                <w:highlight w:val="none"/>
                <w:lang w:val="en-US" w:eastAsia="zh-CN"/>
              </w:rPr>
              <w:t>3</w:t>
            </w:r>
          </w:p>
        </w:tc>
        <w:tc>
          <w:tcPr>
            <w:tcW w:w="2960" w:type="pct"/>
            <w:tcBorders>
              <w:tl2br w:val="nil"/>
              <w:tr2bl w:val="nil"/>
            </w:tcBorders>
            <w:vAlign w:val="center"/>
          </w:tcPr>
          <w:p w14:paraId="2F6D14B6">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lang w:val="en-US"/>
              </w:rPr>
            </w:pPr>
            <w:r>
              <w:rPr>
                <w:rFonts w:hint="eastAsia" w:ascii="宋体" w:hAnsi="宋体" w:eastAsia="宋体" w:cs="宋体"/>
                <w:b w:val="0"/>
                <w:color w:val="auto"/>
                <w:kern w:val="0"/>
                <w:sz w:val="28"/>
                <w:szCs w:val="28"/>
                <w:highlight w:val="none"/>
                <w:lang w:val="en-US" w:eastAsia="zh-CN"/>
              </w:rPr>
              <w:t>监测</w:t>
            </w:r>
            <w:r>
              <w:rPr>
                <w:rFonts w:hint="eastAsia" w:ascii="宋体" w:hAnsi="宋体" w:eastAsia="宋体" w:cs="宋体"/>
                <w:b w:val="0"/>
                <w:color w:val="auto"/>
                <w:kern w:val="0"/>
                <w:sz w:val="28"/>
                <w:szCs w:val="28"/>
                <w:highlight w:val="none"/>
              </w:rPr>
              <w:t>点位信息</w:t>
            </w:r>
            <w:r>
              <w:rPr>
                <w:rFonts w:hint="eastAsia" w:ascii="宋体" w:hAnsi="宋体" w:eastAsia="宋体" w:cs="宋体"/>
                <w:b w:val="0"/>
                <w:color w:val="auto"/>
                <w:kern w:val="0"/>
                <w:sz w:val="28"/>
                <w:szCs w:val="28"/>
                <w:highlight w:val="none"/>
                <w:lang w:val="en-US" w:eastAsia="zh-CN"/>
              </w:rPr>
              <w:t>记录表</w:t>
            </w:r>
          </w:p>
        </w:tc>
        <w:tc>
          <w:tcPr>
            <w:tcW w:w="1572" w:type="pct"/>
            <w:tcBorders>
              <w:tl2br w:val="nil"/>
              <w:tr2bl w:val="nil"/>
            </w:tcBorders>
            <w:vAlign w:val="center"/>
          </w:tcPr>
          <w:p w14:paraId="5076A73A">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lang w:val="en-US" w:eastAsia="zh-CN"/>
              </w:rPr>
              <w:t>手工监测点位信息记录表见附件3，自动监测点位信息可在</w:t>
            </w:r>
            <w:r>
              <w:rPr>
                <w:rFonts w:hint="eastAsia" w:ascii="宋体" w:hAnsi="宋体" w:eastAsia="宋体" w:cs="宋体"/>
                <w:b w:val="0"/>
                <w:bCs w:val="0"/>
                <w:color w:val="auto"/>
                <w:kern w:val="0"/>
                <w:sz w:val="28"/>
                <w:szCs w:val="28"/>
                <w:highlight w:val="none"/>
                <w:lang w:val="en-US" w:eastAsia="zh-CN"/>
              </w:rPr>
              <w:t>生态环境监测管理服务平台-自行监测监管（</w:t>
            </w:r>
            <w:r>
              <w:rPr>
                <w:rFonts w:hint="eastAsia" w:ascii="宋体" w:hAnsi="宋体" w:eastAsia="宋体" w:cs="宋体"/>
                <w:b w:val="0"/>
                <w:color w:val="auto"/>
                <w:kern w:val="0"/>
                <w:sz w:val="28"/>
                <w:szCs w:val="28"/>
                <w:highlight w:val="none"/>
                <w:lang w:val="en-US" w:eastAsia="zh-CN"/>
              </w:rPr>
              <w:t>自动监测</w:t>
            </w:r>
            <w:r>
              <w:rPr>
                <w:rFonts w:hint="eastAsia" w:ascii="宋体" w:hAnsi="宋体" w:eastAsia="宋体" w:cs="宋体"/>
                <w:b w:val="0"/>
                <w:bCs w:val="0"/>
                <w:color w:val="auto"/>
                <w:kern w:val="0"/>
                <w:sz w:val="28"/>
                <w:szCs w:val="28"/>
                <w:highlight w:val="none"/>
                <w:lang w:val="en-US" w:eastAsia="zh-CN"/>
              </w:rPr>
              <w:t>）</w:t>
            </w:r>
            <w:r>
              <w:rPr>
                <w:rFonts w:hint="eastAsia" w:ascii="宋体" w:hAnsi="宋体" w:eastAsia="宋体" w:cs="宋体"/>
                <w:b w:val="0"/>
                <w:color w:val="auto"/>
                <w:kern w:val="0"/>
                <w:sz w:val="28"/>
                <w:szCs w:val="28"/>
                <w:highlight w:val="none"/>
                <w:lang w:val="en-US" w:eastAsia="zh-CN"/>
              </w:rPr>
              <w:t>系统填报。</w:t>
            </w:r>
          </w:p>
        </w:tc>
      </w:tr>
      <w:tr w14:paraId="08897F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39" w:hRule="exact"/>
          <w:jc w:val="center"/>
        </w:trPr>
        <w:tc>
          <w:tcPr>
            <w:tcW w:w="467" w:type="pct"/>
            <w:tcBorders>
              <w:tl2br w:val="nil"/>
              <w:tr2bl w:val="nil"/>
            </w:tcBorders>
            <w:shd w:val="clear" w:color="auto" w:fill="auto"/>
            <w:vAlign w:val="center"/>
          </w:tcPr>
          <w:p w14:paraId="08AE2B78">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center"/>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lang w:val="en-US" w:eastAsia="zh-CN"/>
              </w:rPr>
              <w:t>4</w:t>
            </w:r>
          </w:p>
        </w:tc>
        <w:tc>
          <w:tcPr>
            <w:tcW w:w="2960" w:type="pct"/>
            <w:tcBorders>
              <w:tl2br w:val="nil"/>
              <w:tr2bl w:val="nil"/>
            </w:tcBorders>
            <w:vAlign w:val="center"/>
          </w:tcPr>
          <w:p w14:paraId="4D6A58AE">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lang w:val="en-US" w:eastAsia="zh-CN"/>
              </w:rPr>
              <w:t>监测设备信息记录表</w:t>
            </w:r>
          </w:p>
        </w:tc>
        <w:tc>
          <w:tcPr>
            <w:tcW w:w="1572" w:type="pct"/>
            <w:tcBorders>
              <w:tl2br w:val="nil"/>
              <w:tr2bl w:val="nil"/>
            </w:tcBorders>
            <w:vAlign w:val="center"/>
          </w:tcPr>
          <w:p w14:paraId="04BAB89B">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lang w:val="en-US" w:eastAsia="zh-CN"/>
              </w:rPr>
              <w:t>自动监测设备信息可在</w:t>
            </w:r>
            <w:r>
              <w:rPr>
                <w:rFonts w:hint="eastAsia" w:ascii="宋体" w:hAnsi="宋体" w:eastAsia="宋体" w:cs="宋体"/>
                <w:b w:val="0"/>
                <w:bCs w:val="0"/>
                <w:color w:val="auto"/>
                <w:kern w:val="0"/>
                <w:sz w:val="28"/>
                <w:szCs w:val="28"/>
                <w:highlight w:val="none"/>
                <w:lang w:val="en-US" w:eastAsia="zh-CN"/>
              </w:rPr>
              <w:t>生态环境监测管理服务平台-自行监测监管（</w:t>
            </w:r>
            <w:r>
              <w:rPr>
                <w:rFonts w:hint="eastAsia" w:ascii="宋体" w:hAnsi="宋体" w:eastAsia="宋体" w:cs="宋体"/>
                <w:b w:val="0"/>
                <w:color w:val="auto"/>
                <w:kern w:val="0"/>
                <w:sz w:val="28"/>
                <w:szCs w:val="28"/>
                <w:highlight w:val="none"/>
                <w:lang w:val="en-US" w:eastAsia="zh-CN"/>
              </w:rPr>
              <w:t>自动监测</w:t>
            </w:r>
            <w:r>
              <w:rPr>
                <w:rFonts w:hint="eastAsia" w:ascii="宋体" w:hAnsi="宋体" w:eastAsia="宋体" w:cs="宋体"/>
                <w:b w:val="0"/>
                <w:bCs w:val="0"/>
                <w:color w:val="auto"/>
                <w:kern w:val="0"/>
                <w:sz w:val="28"/>
                <w:szCs w:val="28"/>
                <w:highlight w:val="none"/>
                <w:lang w:val="en-US" w:eastAsia="zh-CN"/>
              </w:rPr>
              <w:t>）</w:t>
            </w:r>
            <w:r>
              <w:rPr>
                <w:rFonts w:hint="eastAsia" w:ascii="宋体" w:hAnsi="宋体" w:eastAsia="宋体" w:cs="宋体"/>
                <w:b w:val="0"/>
                <w:color w:val="auto"/>
                <w:kern w:val="0"/>
                <w:sz w:val="28"/>
                <w:szCs w:val="28"/>
                <w:highlight w:val="none"/>
                <w:lang w:val="en-US" w:eastAsia="zh-CN"/>
              </w:rPr>
              <w:t>系统</w:t>
            </w:r>
            <w:r>
              <w:rPr>
                <w:rFonts w:hint="eastAsia" w:ascii="宋体" w:hAnsi="宋体" w:eastAsia="宋体" w:cs="宋体"/>
                <w:b w:val="0"/>
                <w:color w:val="auto"/>
                <w:kern w:val="0"/>
                <w:sz w:val="28"/>
                <w:szCs w:val="28"/>
                <w:highlight w:val="none"/>
                <w:lang w:val="en-US" w:eastAsia="zh-CN"/>
              </w:rPr>
              <w:t>填报。</w:t>
            </w:r>
          </w:p>
        </w:tc>
      </w:tr>
      <w:tr w14:paraId="012CAC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467" w:type="pct"/>
            <w:tcBorders>
              <w:tl2br w:val="nil"/>
              <w:tr2bl w:val="nil"/>
            </w:tcBorders>
            <w:shd w:val="clear" w:color="auto" w:fill="auto"/>
            <w:vAlign w:val="center"/>
          </w:tcPr>
          <w:p w14:paraId="3B2F04BB">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center"/>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lang w:val="en-US" w:eastAsia="zh-CN"/>
              </w:rPr>
              <w:t>5</w:t>
            </w:r>
          </w:p>
        </w:tc>
        <w:tc>
          <w:tcPr>
            <w:tcW w:w="2960" w:type="pct"/>
            <w:tcBorders>
              <w:tl2br w:val="nil"/>
              <w:tr2bl w:val="nil"/>
            </w:tcBorders>
            <w:vAlign w:val="center"/>
          </w:tcPr>
          <w:p w14:paraId="51691FD0">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rPr>
            </w:pPr>
            <w:r>
              <w:rPr>
                <w:rFonts w:hint="eastAsia" w:ascii="宋体" w:hAnsi="宋体" w:eastAsia="宋体" w:cs="宋体"/>
                <w:b w:val="0"/>
                <w:color w:val="auto"/>
                <w:kern w:val="0"/>
                <w:sz w:val="28"/>
                <w:szCs w:val="28"/>
                <w:highlight w:val="none"/>
              </w:rPr>
              <w:t>人员</w:t>
            </w:r>
            <w:r>
              <w:rPr>
                <w:rFonts w:hint="eastAsia" w:ascii="宋体" w:hAnsi="宋体" w:eastAsia="宋体" w:cs="宋体"/>
                <w:b w:val="0"/>
                <w:color w:val="auto"/>
                <w:kern w:val="0"/>
                <w:sz w:val="28"/>
                <w:szCs w:val="28"/>
                <w:highlight w:val="none"/>
                <w:lang w:val="en-US" w:eastAsia="zh-CN"/>
              </w:rPr>
              <w:t>信息记录表</w:t>
            </w:r>
          </w:p>
        </w:tc>
        <w:tc>
          <w:tcPr>
            <w:tcW w:w="1572" w:type="pct"/>
            <w:tcBorders>
              <w:tl2br w:val="nil"/>
              <w:tr2bl w:val="nil"/>
            </w:tcBorders>
            <w:vAlign w:val="center"/>
          </w:tcPr>
          <w:p w14:paraId="0247646B">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lang w:val="en-US" w:eastAsia="zh-CN"/>
              </w:rPr>
              <w:t>附件4</w:t>
            </w:r>
          </w:p>
        </w:tc>
      </w:tr>
      <w:tr w14:paraId="0FEC47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467" w:type="pct"/>
            <w:tcBorders>
              <w:tl2br w:val="nil"/>
              <w:tr2bl w:val="nil"/>
            </w:tcBorders>
            <w:shd w:val="clear" w:color="auto" w:fill="auto"/>
            <w:vAlign w:val="center"/>
          </w:tcPr>
          <w:p w14:paraId="41B4A1BF">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center"/>
              <w:textAlignment w:val="auto"/>
              <w:rPr>
                <w:rFonts w:hint="eastAsia" w:ascii="宋体" w:hAnsi="宋体" w:eastAsia="宋体" w:cs="宋体"/>
                <w:b w:val="0"/>
                <w:color w:val="auto"/>
                <w:kern w:val="0"/>
                <w:sz w:val="28"/>
                <w:szCs w:val="28"/>
                <w:highlight w:val="none"/>
                <w:lang w:eastAsia="zh-CN"/>
              </w:rPr>
            </w:pPr>
            <w:r>
              <w:rPr>
                <w:rFonts w:hint="eastAsia" w:ascii="宋体" w:hAnsi="宋体" w:eastAsia="宋体" w:cs="宋体"/>
                <w:b w:val="0"/>
                <w:color w:val="auto"/>
                <w:kern w:val="0"/>
                <w:sz w:val="28"/>
                <w:szCs w:val="28"/>
                <w:highlight w:val="none"/>
                <w:lang w:val="en-US" w:eastAsia="zh-CN"/>
              </w:rPr>
              <w:t>6</w:t>
            </w:r>
          </w:p>
        </w:tc>
        <w:tc>
          <w:tcPr>
            <w:tcW w:w="2960" w:type="pct"/>
            <w:tcBorders>
              <w:tl2br w:val="nil"/>
              <w:tr2bl w:val="nil"/>
            </w:tcBorders>
            <w:shd w:val="clear" w:color="auto" w:fill="auto"/>
            <w:vAlign w:val="center"/>
          </w:tcPr>
          <w:p w14:paraId="5258F7C5">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rPr>
            </w:pPr>
            <w:r>
              <w:rPr>
                <w:rFonts w:hint="eastAsia" w:ascii="宋体" w:hAnsi="宋体" w:eastAsia="宋体" w:cs="宋体"/>
                <w:b w:val="0"/>
                <w:color w:val="auto"/>
                <w:kern w:val="0"/>
                <w:sz w:val="28"/>
                <w:szCs w:val="28"/>
                <w:highlight w:val="none"/>
              </w:rPr>
              <w:t>站房出入登记表</w:t>
            </w:r>
          </w:p>
        </w:tc>
        <w:tc>
          <w:tcPr>
            <w:tcW w:w="1572" w:type="pct"/>
            <w:tcBorders>
              <w:tl2br w:val="nil"/>
              <w:tr2bl w:val="nil"/>
            </w:tcBorders>
            <w:shd w:val="clear" w:color="auto" w:fill="auto"/>
            <w:vAlign w:val="center"/>
          </w:tcPr>
          <w:p w14:paraId="76B6ED5D">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lang w:val="en-US" w:eastAsia="zh-CN"/>
              </w:rPr>
              <w:t>附件5</w:t>
            </w:r>
          </w:p>
        </w:tc>
      </w:tr>
      <w:tr w14:paraId="269B2C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467" w:type="pct"/>
            <w:tcBorders>
              <w:tl2br w:val="nil"/>
              <w:tr2bl w:val="nil"/>
            </w:tcBorders>
            <w:vAlign w:val="center"/>
          </w:tcPr>
          <w:p w14:paraId="3055F04A">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center"/>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lang w:val="en-US" w:eastAsia="zh-CN"/>
              </w:rPr>
              <w:t>7</w:t>
            </w:r>
          </w:p>
        </w:tc>
        <w:tc>
          <w:tcPr>
            <w:tcW w:w="2960" w:type="pct"/>
            <w:tcBorders>
              <w:tl2br w:val="nil"/>
              <w:tr2bl w:val="nil"/>
            </w:tcBorders>
            <w:shd w:val="clear" w:color="auto" w:fill="auto"/>
            <w:vAlign w:val="center"/>
          </w:tcPr>
          <w:p w14:paraId="40645896">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rPr>
              <w:t>自行监测工况记录表</w:t>
            </w:r>
          </w:p>
        </w:tc>
        <w:tc>
          <w:tcPr>
            <w:tcW w:w="1572" w:type="pct"/>
            <w:tcBorders>
              <w:tl2br w:val="nil"/>
              <w:tr2bl w:val="nil"/>
            </w:tcBorders>
            <w:shd w:val="clear" w:color="auto" w:fill="auto"/>
            <w:vAlign w:val="center"/>
          </w:tcPr>
          <w:p w14:paraId="4E2A2BC9">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lang w:val="en-US" w:eastAsia="zh-CN"/>
              </w:rPr>
              <w:t>附件6</w:t>
            </w:r>
          </w:p>
        </w:tc>
      </w:tr>
      <w:tr w14:paraId="3135F1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467" w:type="pct"/>
            <w:tcBorders>
              <w:tl2br w:val="nil"/>
              <w:tr2bl w:val="nil"/>
            </w:tcBorders>
            <w:vAlign w:val="center"/>
          </w:tcPr>
          <w:p w14:paraId="13020ED8">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center"/>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lang w:val="en-US" w:eastAsia="zh-CN"/>
              </w:rPr>
              <w:t>8</w:t>
            </w:r>
          </w:p>
        </w:tc>
        <w:tc>
          <w:tcPr>
            <w:tcW w:w="2960" w:type="pct"/>
            <w:tcBorders>
              <w:tl2br w:val="nil"/>
              <w:tr2bl w:val="nil"/>
            </w:tcBorders>
            <w:shd w:val="clear" w:color="auto" w:fill="auto"/>
            <w:vAlign w:val="center"/>
          </w:tcPr>
          <w:p w14:paraId="73BECEFF">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lang w:val="en-US" w:eastAsia="zh-CN"/>
              </w:rPr>
              <w:t>自行</w:t>
            </w:r>
            <w:r>
              <w:rPr>
                <w:rFonts w:hint="eastAsia" w:ascii="宋体" w:hAnsi="宋体" w:eastAsia="宋体" w:cs="宋体"/>
                <w:b w:val="0"/>
                <w:color w:val="auto"/>
                <w:kern w:val="0"/>
                <w:sz w:val="28"/>
                <w:szCs w:val="28"/>
                <w:highlight w:val="none"/>
              </w:rPr>
              <w:t>监测现场监督记录表</w:t>
            </w:r>
          </w:p>
        </w:tc>
        <w:tc>
          <w:tcPr>
            <w:tcW w:w="1572" w:type="pct"/>
            <w:tcBorders>
              <w:tl2br w:val="nil"/>
              <w:tr2bl w:val="nil"/>
            </w:tcBorders>
            <w:shd w:val="clear" w:color="auto" w:fill="auto"/>
            <w:vAlign w:val="center"/>
          </w:tcPr>
          <w:p w14:paraId="46FD2591">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lang w:val="en-US" w:eastAsia="zh-CN"/>
              </w:rPr>
              <w:t>附件7</w:t>
            </w:r>
          </w:p>
        </w:tc>
      </w:tr>
      <w:tr w14:paraId="6B01BD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8" w:hRule="exact"/>
          <w:jc w:val="center"/>
        </w:trPr>
        <w:tc>
          <w:tcPr>
            <w:tcW w:w="467" w:type="pct"/>
            <w:tcBorders>
              <w:tl2br w:val="nil"/>
              <w:tr2bl w:val="nil"/>
            </w:tcBorders>
            <w:shd w:val="clear" w:color="auto" w:fill="auto"/>
            <w:vAlign w:val="center"/>
          </w:tcPr>
          <w:p w14:paraId="36764367">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center"/>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lang w:val="en-US" w:eastAsia="zh-CN"/>
              </w:rPr>
              <w:t>9</w:t>
            </w:r>
          </w:p>
        </w:tc>
        <w:tc>
          <w:tcPr>
            <w:tcW w:w="2960" w:type="pct"/>
            <w:tcBorders>
              <w:tl2br w:val="nil"/>
              <w:tr2bl w:val="nil"/>
            </w:tcBorders>
            <w:shd w:val="clear" w:color="auto" w:fill="auto"/>
            <w:vAlign w:val="center"/>
          </w:tcPr>
          <w:p w14:paraId="47CBB1B8">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lang w:val="en-US" w:eastAsia="zh-CN"/>
              </w:rPr>
              <w:t>自动监测设备验收、运维等相关记录表</w:t>
            </w:r>
          </w:p>
        </w:tc>
        <w:tc>
          <w:tcPr>
            <w:tcW w:w="1572" w:type="pct"/>
            <w:tcBorders>
              <w:tl2br w:val="nil"/>
              <w:tr2bl w:val="nil"/>
            </w:tcBorders>
            <w:shd w:val="clear" w:color="auto" w:fill="auto"/>
            <w:vAlign w:val="center"/>
          </w:tcPr>
          <w:p w14:paraId="255EF6A3">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lang w:val="en-US" w:eastAsia="zh-CN"/>
              </w:rPr>
              <w:t>见HJ75标准</w:t>
            </w:r>
          </w:p>
        </w:tc>
      </w:tr>
      <w:tr w14:paraId="033A96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4" w:hRule="exact"/>
          <w:jc w:val="center"/>
        </w:trPr>
        <w:tc>
          <w:tcPr>
            <w:tcW w:w="467" w:type="pct"/>
            <w:tcBorders>
              <w:tl2br w:val="nil"/>
              <w:tr2bl w:val="nil"/>
            </w:tcBorders>
            <w:shd w:val="clear" w:color="auto" w:fill="auto"/>
            <w:vAlign w:val="center"/>
          </w:tcPr>
          <w:p w14:paraId="085F49B3">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center"/>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lang w:val="en-US" w:eastAsia="zh-CN"/>
              </w:rPr>
              <w:t>10</w:t>
            </w:r>
          </w:p>
        </w:tc>
        <w:tc>
          <w:tcPr>
            <w:tcW w:w="2960" w:type="pct"/>
            <w:tcBorders>
              <w:tl2br w:val="nil"/>
              <w:tr2bl w:val="nil"/>
            </w:tcBorders>
            <w:shd w:val="clear" w:color="auto" w:fill="auto"/>
            <w:vAlign w:val="center"/>
          </w:tcPr>
          <w:p w14:paraId="27536517">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lang w:val="en-US" w:eastAsia="zh-CN"/>
              </w:rPr>
              <w:t>手工监测采样、交接、测试、质控等相关记录表</w:t>
            </w:r>
          </w:p>
        </w:tc>
        <w:tc>
          <w:tcPr>
            <w:tcW w:w="1572" w:type="pct"/>
            <w:tcBorders>
              <w:tl2br w:val="nil"/>
              <w:tr2bl w:val="nil"/>
            </w:tcBorders>
            <w:shd w:val="clear" w:color="auto" w:fill="auto"/>
            <w:vAlign w:val="center"/>
          </w:tcPr>
          <w:p w14:paraId="2F33A8EF">
            <w:pPr>
              <w:keepNext w:val="0"/>
              <w:keepLines w:val="0"/>
              <w:pageBreakBefore w:val="0"/>
              <w:widowControl w:val="0"/>
              <w:numPr>
                <w:ilvl w:val="0"/>
                <w:numId w:val="0"/>
              </w:numPr>
              <w:kinsoku/>
              <w:wordWrap/>
              <w:overflowPunct/>
              <w:topLinePunct w:val="0"/>
              <w:autoSpaceDE/>
              <w:autoSpaceDN/>
              <w:bidi w:val="0"/>
              <w:adjustRightInd w:val="0"/>
              <w:snapToGrid w:val="0"/>
              <w:spacing w:after="0" w:line="240" w:lineRule="atLeast"/>
              <w:ind w:left="0" w:leftChars="0" w:firstLine="0" w:firstLineChars="0"/>
              <w:jc w:val="left"/>
              <w:textAlignment w:val="auto"/>
              <w:rPr>
                <w:rFonts w:hint="eastAsia" w:ascii="宋体" w:hAnsi="宋体" w:eastAsia="宋体" w:cs="宋体"/>
                <w:b w:val="0"/>
                <w:color w:val="auto"/>
                <w:kern w:val="0"/>
                <w:sz w:val="28"/>
                <w:szCs w:val="28"/>
                <w:highlight w:val="none"/>
                <w:lang w:val="en-US" w:eastAsia="zh-CN"/>
              </w:rPr>
            </w:pPr>
            <w:r>
              <w:rPr>
                <w:rFonts w:hint="eastAsia" w:ascii="宋体" w:hAnsi="宋体" w:eastAsia="宋体" w:cs="宋体"/>
                <w:b w:val="0"/>
                <w:color w:val="auto"/>
                <w:kern w:val="0"/>
                <w:sz w:val="28"/>
                <w:szCs w:val="28"/>
                <w:highlight w:val="none"/>
                <w:lang w:val="en-US" w:eastAsia="zh-CN"/>
              </w:rPr>
              <w:t>自行开展手工监测的，按照相关要求自行设计记录表格</w:t>
            </w:r>
          </w:p>
        </w:tc>
      </w:tr>
    </w:tbl>
    <w:p w14:paraId="1C41B1F7">
      <w:pPr>
        <w:numPr>
          <w:ilvl w:val="0"/>
          <w:numId w:val="0"/>
        </w:numPr>
        <w:jc w:val="left"/>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说明：</w:t>
      </w:r>
    </w:p>
    <w:p w14:paraId="788CB708">
      <w:pPr>
        <w:numPr>
          <w:ilvl w:val="0"/>
          <w:numId w:val="0"/>
        </w:numPr>
        <w:jc w:val="left"/>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1.表单为自行监测质量管理记录的示例模板，排污单位可结合实际管理需求对表单内容进行适当调整。</w:t>
      </w:r>
    </w:p>
    <w:p w14:paraId="1E91ECF1">
      <w:pPr>
        <w:numPr>
          <w:ilvl w:val="0"/>
          <w:numId w:val="0"/>
        </w:numPr>
        <w:jc w:val="left"/>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lang w:val="en-US" w:eastAsia="zh-CN"/>
        </w:rPr>
        <w:t>2.对</w:t>
      </w:r>
      <w:r>
        <w:rPr>
          <w:rFonts w:hint="eastAsia" w:ascii="宋体" w:hAnsi="宋体" w:eastAsia="宋体" w:cs="宋体"/>
          <w:b/>
          <w:bCs/>
          <w:color w:val="auto"/>
          <w:kern w:val="0"/>
          <w:sz w:val="28"/>
          <w:szCs w:val="28"/>
          <w:highlight w:val="none"/>
          <w:lang w:val="en-US" w:eastAsia="zh-CN"/>
        </w:rPr>
        <w:t>生态环境监测管理服务平台</w:t>
      </w:r>
      <w:r>
        <w:rPr>
          <w:rFonts w:hint="eastAsia" w:ascii="宋体" w:hAnsi="宋体" w:eastAsia="宋体" w:cs="宋体"/>
          <w:b/>
          <w:bCs/>
          <w:color w:val="auto"/>
          <w:kern w:val="0"/>
          <w:sz w:val="28"/>
          <w:szCs w:val="28"/>
          <w:highlight w:val="none"/>
          <w:lang w:val="en-US" w:eastAsia="zh-CN"/>
        </w:rPr>
        <w:t>已具备相应记录功能的，应优先通过平台填报；平台暂未支持的功能，可暂用本示例表单记录。</w:t>
      </w:r>
    </w:p>
    <w:p w14:paraId="56E07884">
      <w:pPr>
        <w:numPr>
          <w:ilvl w:val="0"/>
          <w:numId w:val="0"/>
        </w:numPr>
        <w:jc w:val="left"/>
        <w:rPr>
          <w:rFonts w:hint="eastAsia" w:ascii="宋体" w:hAnsi="宋体" w:eastAsia="宋体" w:cs="宋体"/>
          <w:b/>
          <w:bCs/>
          <w:color w:val="auto"/>
          <w:kern w:val="0"/>
          <w:sz w:val="28"/>
          <w:szCs w:val="28"/>
          <w:highlight w:val="none"/>
          <w:lang w:val="en-US" w:eastAsia="zh-CN"/>
        </w:rPr>
        <w:sectPr>
          <w:pgSz w:w="11906" w:h="16838"/>
          <w:pgMar w:top="1440" w:right="1800" w:bottom="1440" w:left="1800" w:header="851" w:footer="992" w:gutter="0"/>
          <w:cols w:space="425" w:num="1"/>
          <w:docGrid w:type="lines" w:linePitch="312" w:charSpace="0"/>
        </w:sectPr>
      </w:pPr>
    </w:p>
    <w:p w14:paraId="550E871C">
      <w:pPr>
        <w:numPr>
          <w:ilvl w:val="0"/>
          <w:numId w:val="0"/>
        </w:numPr>
        <w:jc w:val="center"/>
        <w:rPr>
          <w:rFonts w:hint="eastAsia" w:ascii="仿宋_GB2312" w:hAnsi="仿宋_GB2312" w:eastAsia="仿宋_GB2312" w:cs="仿宋_GB2312"/>
          <w:b/>
          <w:bCs/>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rPr>
        <w:t>附件1：自行监测数据质量管理授权书（示例）</w:t>
      </w:r>
    </w:p>
    <w:p w14:paraId="65A871EC">
      <w:pPr>
        <w:numPr>
          <w:ilvl w:val="0"/>
          <w:numId w:val="0"/>
        </w:numPr>
        <w:jc w:val="center"/>
        <w:rPr>
          <w:rFonts w:hint="eastAsia" w:ascii="仿宋_GB2312" w:hAnsi="仿宋_GB2312" w:eastAsia="仿宋_GB2312" w:cs="仿宋_GB2312"/>
          <w:b/>
          <w:bCs/>
          <w:color w:val="auto"/>
          <w:kern w:val="0"/>
          <w:sz w:val="32"/>
          <w:szCs w:val="32"/>
          <w:highlight w:val="none"/>
          <w:lang w:val="en-US" w:eastAsia="zh-CN"/>
        </w:rPr>
      </w:pPr>
    </w:p>
    <w:p w14:paraId="7FE0F87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right="0" w:firstLine="640" w:firstLineChars="200"/>
        <w:textAlignment w:val="auto"/>
        <w:rPr>
          <w:rFonts w:hint="eastAsia" w:ascii="仿宋_GB2312" w:hAnsi="仿宋_GB2312" w:eastAsia="仿宋_GB2312" w:cs="仿宋_GB2312"/>
          <w:b w:val="0"/>
          <w:color w:val="auto"/>
          <w:kern w:val="0"/>
          <w:sz w:val="32"/>
          <w:szCs w:val="32"/>
          <w:highlight w:val="none"/>
          <w:lang w:val="en-US" w:eastAsia="zh-CN"/>
        </w:rPr>
      </w:pPr>
      <w:r>
        <w:rPr>
          <w:rFonts w:hint="eastAsia" w:ascii="仿宋_GB2312" w:hAnsi="仿宋_GB2312" w:eastAsia="仿宋_GB2312" w:cs="仿宋_GB2312"/>
          <w:b w:val="0"/>
          <w:color w:val="auto"/>
          <w:kern w:val="0"/>
          <w:sz w:val="32"/>
          <w:szCs w:val="32"/>
          <w:highlight w:val="none"/>
          <w:lang w:val="en-US" w:eastAsia="zh-CN"/>
        </w:rPr>
        <w:t>本人</w:t>
      </w:r>
      <w:r>
        <w:rPr>
          <w:rFonts w:ascii="宋体" w:hAnsi="宋体" w:eastAsia="宋体"/>
          <w:b w:val="0"/>
          <w:color w:val="auto"/>
          <w:sz w:val="21"/>
        </w:rPr>
        <w:t>__________</w:t>
      </w:r>
      <w:r>
        <w:rPr>
          <w:rFonts w:hint="eastAsia" w:ascii="仿宋_GB2312" w:hAnsi="仿宋_GB2312" w:eastAsia="仿宋_GB2312" w:cs="仿宋_GB2312"/>
          <w:b w:val="0"/>
          <w:color w:val="auto"/>
          <w:kern w:val="0"/>
          <w:sz w:val="32"/>
          <w:szCs w:val="32"/>
          <w:highlight w:val="none"/>
          <w:lang w:val="en-US" w:eastAsia="zh-CN"/>
        </w:rPr>
        <w:t>作为单位负责人，依据《排污许可管理条例》及生态环境管理相关规定，现正式任命以下人员负责本单位自行监测具体活动的实施与质量管理工作，确保监测行为合法合规，保障自行监测数据真实、准确、完整。</w:t>
      </w:r>
    </w:p>
    <w:p w14:paraId="42F3899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right="0" w:firstLine="640" w:firstLineChars="200"/>
        <w:textAlignment w:val="auto"/>
        <w:rPr>
          <w:rFonts w:hint="default" w:ascii="仿宋_GB2312" w:hAnsi="仿宋_GB2312" w:eastAsia="仿宋_GB2312" w:cs="仿宋_GB2312"/>
          <w:b w:val="0"/>
          <w:color w:val="auto"/>
          <w:kern w:val="0"/>
          <w:sz w:val="32"/>
          <w:szCs w:val="32"/>
          <w:highlight w:val="none"/>
          <w:lang w:val="en-US" w:eastAsia="zh-CN"/>
        </w:rPr>
      </w:pPr>
      <w:r>
        <w:rPr>
          <w:rFonts w:hint="default" w:ascii="仿宋_GB2312" w:hAnsi="仿宋_GB2312" w:eastAsia="仿宋_GB2312" w:cs="仿宋_GB2312"/>
          <w:b w:val="0"/>
          <w:color w:val="auto"/>
          <w:kern w:val="0"/>
          <w:sz w:val="32"/>
          <w:szCs w:val="32"/>
          <w:highlight w:val="none"/>
          <w:lang w:val="en-US" w:eastAsia="zh-CN"/>
        </w:rPr>
        <w:t>授权期限</w:t>
      </w:r>
      <w:r>
        <w:rPr>
          <w:rFonts w:hint="eastAsia" w:ascii="仿宋_GB2312" w:hAnsi="仿宋_GB2312" w:eastAsia="仿宋_GB2312" w:cs="仿宋_GB2312"/>
          <w:b w:val="0"/>
          <w:color w:val="auto"/>
          <w:kern w:val="0"/>
          <w:sz w:val="32"/>
          <w:szCs w:val="32"/>
          <w:highlight w:val="none"/>
          <w:lang w:val="en-US" w:eastAsia="zh-CN"/>
        </w:rPr>
        <w:t>为</w:t>
      </w:r>
      <w:r>
        <w:rPr>
          <w:rFonts w:hint="default" w:ascii="仿宋_GB2312" w:hAnsi="仿宋_GB2312" w:eastAsia="仿宋_GB2312" w:cs="仿宋_GB2312"/>
          <w:b w:val="0"/>
          <w:color w:val="auto"/>
          <w:kern w:val="0"/>
          <w:sz w:val="32"/>
          <w:szCs w:val="32"/>
          <w:highlight w:val="none"/>
          <w:lang w:val="en-US" w:eastAsia="zh-CN"/>
        </w:rPr>
        <w:t>： </w:t>
      </w:r>
      <w:r>
        <w:rPr>
          <w:rFonts w:hint="eastAsia" w:ascii="仿宋_GB2312" w:hAnsi="仿宋_GB2312" w:eastAsia="仿宋_GB2312" w:cs="仿宋_GB2312"/>
          <w:b w:val="0"/>
          <w:color w:val="auto"/>
          <w:kern w:val="0"/>
          <w:sz w:val="32"/>
          <w:szCs w:val="32"/>
          <w:highlight w:val="none"/>
          <w:lang w:val="en-US" w:eastAsia="zh-CN"/>
        </w:rPr>
        <w:t xml:space="preserve"> </w:t>
      </w:r>
      <w:r>
        <w:rPr>
          <w:rFonts w:hint="default" w:ascii="仿宋_GB2312" w:hAnsi="仿宋_GB2312" w:eastAsia="仿宋_GB2312" w:cs="仿宋_GB2312"/>
          <w:b w:val="0"/>
          <w:color w:val="auto"/>
          <w:kern w:val="0"/>
          <w:sz w:val="32"/>
          <w:szCs w:val="32"/>
          <w:highlight w:val="none"/>
          <w:lang w:val="en-US" w:eastAsia="zh-CN"/>
        </w:rPr>
        <w:t xml:space="preserve">年 </w:t>
      </w:r>
      <w:r>
        <w:rPr>
          <w:rFonts w:hint="eastAsia" w:ascii="仿宋_GB2312" w:hAnsi="仿宋_GB2312" w:eastAsia="仿宋_GB2312" w:cs="仿宋_GB2312"/>
          <w:b w:val="0"/>
          <w:color w:val="auto"/>
          <w:kern w:val="0"/>
          <w:sz w:val="32"/>
          <w:szCs w:val="32"/>
          <w:highlight w:val="none"/>
          <w:lang w:val="en-US" w:eastAsia="zh-CN"/>
        </w:rPr>
        <w:t xml:space="preserve"> </w:t>
      </w:r>
      <w:r>
        <w:rPr>
          <w:rFonts w:hint="default" w:ascii="仿宋_GB2312" w:hAnsi="仿宋_GB2312" w:eastAsia="仿宋_GB2312" w:cs="仿宋_GB2312"/>
          <w:b w:val="0"/>
          <w:color w:val="auto"/>
          <w:kern w:val="0"/>
          <w:sz w:val="32"/>
          <w:szCs w:val="32"/>
          <w:highlight w:val="none"/>
          <w:lang w:val="en-US" w:eastAsia="zh-CN"/>
        </w:rPr>
        <w:t xml:space="preserve">月 </w:t>
      </w:r>
      <w:r>
        <w:rPr>
          <w:rFonts w:hint="eastAsia" w:ascii="仿宋_GB2312" w:hAnsi="仿宋_GB2312" w:eastAsia="仿宋_GB2312" w:cs="仿宋_GB2312"/>
          <w:b w:val="0"/>
          <w:color w:val="auto"/>
          <w:kern w:val="0"/>
          <w:sz w:val="32"/>
          <w:szCs w:val="32"/>
          <w:highlight w:val="none"/>
          <w:lang w:val="en-US" w:eastAsia="zh-CN"/>
        </w:rPr>
        <w:t xml:space="preserve"> </w:t>
      </w:r>
      <w:r>
        <w:rPr>
          <w:rFonts w:hint="default" w:ascii="仿宋_GB2312" w:hAnsi="仿宋_GB2312" w:eastAsia="仿宋_GB2312" w:cs="仿宋_GB2312"/>
          <w:b w:val="0"/>
          <w:color w:val="auto"/>
          <w:kern w:val="0"/>
          <w:sz w:val="32"/>
          <w:szCs w:val="32"/>
          <w:highlight w:val="none"/>
          <w:lang w:val="en-US" w:eastAsia="zh-CN"/>
        </w:rPr>
        <w:t>日</w:t>
      </w:r>
      <w:r>
        <w:rPr>
          <w:rFonts w:hint="eastAsia" w:ascii="仿宋_GB2312" w:hAnsi="仿宋_GB2312" w:eastAsia="仿宋_GB2312" w:cs="仿宋_GB2312"/>
          <w:b w:val="0"/>
          <w:color w:val="auto"/>
          <w:kern w:val="0"/>
          <w:sz w:val="32"/>
          <w:szCs w:val="32"/>
          <w:highlight w:val="none"/>
          <w:lang w:val="en-US" w:eastAsia="zh-CN"/>
        </w:rPr>
        <w:t xml:space="preserve">  </w:t>
      </w:r>
      <w:r>
        <w:rPr>
          <w:rFonts w:hint="default" w:ascii="仿宋_GB2312" w:hAnsi="仿宋_GB2312" w:eastAsia="仿宋_GB2312" w:cs="仿宋_GB2312"/>
          <w:b w:val="0"/>
          <w:color w:val="auto"/>
          <w:kern w:val="0"/>
          <w:sz w:val="32"/>
          <w:szCs w:val="32"/>
          <w:highlight w:val="none"/>
          <w:lang w:val="en-US" w:eastAsia="zh-CN"/>
        </w:rPr>
        <w:t>至</w:t>
      </w:r>
      <w:r>
        <w:rPr>
          <w:rFonts w:hint="eastAsia" w:ascii="仿宋_GB2312" w:hAnsi="仿宋_GB2312" w:eastAsia="仿宋_GB2312" w:cs="仿宋_GB2312"/>
          <w:b w:val="0"/>
          <w:color w:val="auto"/>
          <w:kern w:val="0"/>
          <w:sz w:val="32"/>
          <w:szCs w:val="32"/>
          <w:highlight w:val="none"/>
          <w:lang w:val="en-US" w:eastAsia="zh-CN"/>
        </w:rPr>
        <w:t xml:space="preserve">   </w:t>
      </w:r>
      <w:r>
        <w:rPr>
          <w:rFonts w:hint="default" w:ascii="仿宋_GB2312" w:hAnsi="仿宋_GB2312" w:eastAsia="仿宋_GB2312" w:cs="仿宋_GB2312"/>
          <w:b w:val="0"/>
          <w:color w:val="auto"/>
          <w:kern w:val="0"/>
          <w:sz w:val="32"/>
          <w:szCs w:val="32"/>
          <w:highlight w:val="none"/>
          <w:lang w:val="en-US" w:eastAsia="zh-CN"/>
        </w:rPr>
        <w:t xml:space="preserve">年 </w:t>
      </w:r>
      <w:r>
        <w:rPr>
          <w:rFonts w:hint="eastAsia" w:ascii="仿宋_GB2312" w:hAnsi="仿宋_GB2312" w:eastAsia="仿宋_GB2312" w:cs="仿宋_GB2312"/>
          <w:b w:val="0"/>
          <w:color w:val="auto"/>
          <w:kern w:val="0"/>
          <w:sz w:val="32"/>
          <w:szCs w:val="32"/>
          <w:highlight w:val="none"/>
          <w:lang w:val="en-US" w:eastAsia="zh-CN"/>
        </w:rPr>
        <w:t xml:space="preserve"> </w:t>
      </w:r>
      <w:r>
        <w:rPr>
          <w:rFonts w:hint="default" w:ascii="仿宋_GB2312" w:hAnsi="仿宋_GB2312" w:eastAsia="仿宋_GB2312" w:cs="仿宋_GB2312"/>
          <w:b w:val="0"/>
          <w:color w:val="auto"/>
          <w:kern w:val="0"/>
          <w:sz w:val="32"/>
          <w:szCs w:val="32"/>
          <w:highlight w:val="none"/>
          <w:lang w:val="en-US" w:eastAsia="zh-CN"/>
        </w:rPr>
        <w:t xml:space="preserve">月 </w:t>
      </w:r>
      <w:r>
        <w:rPr>
          <w:rFonts w:hint="eastAsia" w:ascii="仿宋_GB2312" w:hAnsi="仿宋_GB2312" w:eastAsia="仿宋_GB2312" w:cs="仿宋_GB2312"/>
          <w:b w:val="0"/>
          <w:color w:val="auto"/>
          <w:kern w:val="0"/>
          <w:sz w:val="32"/>
          <w:szCs w:val="32"/>
          <w:highlight w:val="none"/>
          <w:lang w:val="en-US" w:eastAsia="zh-CN"/>
        </w:rPr>
        <w:t xml:space="preserve"> </w:t>
      </w:r>
      <w:r>
        <w:rPr>
          <w:rFonts w:hint="default" w:ascii="仿宋_GB2312" w:hAnsi="仿宋_GB2312" w:eastAsia="仿宋_GB2312" w:cs="仿宋_GB2312"/>
          <w:b w:val="0"/>
          <w:color w:val="auto"/>
          <w:kern w:val="0"/>
          <w:sz w:val="32"/>
          <w:szCs w:val="32"/>
          <w:highlight w:val="none"/>
          <w:lang w:val="en-US" w:eastAsia="zh-CN"/>
        </w:rPr>
        <w:t>日</w:t>
      </w:r>
    </w:p>
    <w:p w14:paraId="270C090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right="0" w:firstLine="640" w:firstLineChars="200"/>
        <w:textAlignment w:val="auto"/>
        <w:rPr>
          <w:rFonts w:hint="default" w:ascii="仿宋_GB2312" w:hAnsi="仿宋_GB2312" w:eastAsia="仿宋_GB2312" w:cs="仿宋_GB2312"/>
          <w:b w:val="0"/>
          <w:color w:val="auto"/>
          <w:kern w:val="0"/>
          <w:sz w:val="32"/>
          <w:szCs w:val="32"/>
          <w:highlight w:val="none"/>
          <w:lang w:val="en-US" w:eastAsia="zh-CN"/>
        </w:rPr>
      </w:pPr>
    </w:p>
    <w:p w14:paraId="552F9F93">
      <w:pPr>
        <w:jc w:val="center"/>
        <w:rPr>
          <w:rFonts w:hint="default" w:ascii="黑体" w:hAnsi="Times New Roman" w:eastAsia="黑体"/>
          <w:sz w:val="32"/>
          <w:lang w:val="en-US" w:eastAsia="zh-CN"/>
        </w:rPr>
      </w:pPr>
      <w:r>
        <w:rPr>
          <w:rFonts w:hint="eastAsia" w:ascii="黑体" w:hAnsi="Times New Roman" w:eastAsia="黑体"/>
          <w:sz w:val="32"/>
          <w:lang w:val="en-US" w:eastAsia="zh-CN"/>
        </w:rPr>
        <w:t>自行监测职责人员授权表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2584"/>
        <w:gridCol w:w="2544"/>
        <w:gridCol w:w="2544"/>
      </w:tblGrid>
      <w:tr w14:paraId="58C35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0DB36759">
            <w:pPr>
              <w:ind w:left="0" w:leftChars="0" w:firstLine="0" w:firstLineChars="0"/>
              <w:jc w:val="center"/>
              <w:rPr>
                <w:rFonts w:hint="eastAsia" w:asciiTheme="minorEastAsia" w:hAnsiTheme="minorEastAsia" w:eastAsiaTheme="minorEastAsia" w:cstheme="minorEastAsia"/>
                <w:b/>
                <w:bCs/>
                <w:kern w:val="2"/>
                <w:sz w:val="24"/>
                <w:szCs w:val="24"/>
                <w:vertAlign w:val="baseline"/>
                <w:lang w:val="en-US" w:eastAsia="zh-CN" w:bidi="ar-SA"/>
              </w:rPr>
            </w:pPr>
            <w:r>
              <w:rPr>
                <w:rFonts w:hint="eastAsia" w:asciiTheme="minorEastAsia" w:hAnsiTheme="minorEastAsia" w:cstheme="minorEastAsia"/>
                <w:b/>
                <w:bCs/>
                <w:sz w:val="24"/>
                <w:szCs w:val="24"/>
                <w:vertAlign w:val="baseline"/>
                <w:lang w:val="en-US" w:eastAsia="zh-CN"/>
              </w:rPr>
              <w:t>序号</w:t>
            </w:r>
          </w:p>
        </w:tc>
        <w:tc>
          <w:tcPr>
            <w:tcW w:w="2584" w:type="dxa"/>
            <w:vAlign w:val="center"/>
          </w:tcPr>
          <w:p w14:paraId="0C71CA98">
            <w:pPr>
              <w:jc w:val="center"/>
              <w:rPr>
                <w:rFonts w:hint="default" w:asciiTheme="minorEastAsia" w:hAnsiTheme="minorEastAsia" w:eastAsiaTheme="minorEastAsia" w:cstheme="minorEastAsia"/>
                <w:b/>
                <w:bCs/>
                <w:sz w:val="24"/>
                <w:szCs w:val="24"/>
                <w:vertAlign w:val="baseline"/>
                <w:lang w:val="en-US" w:eastAsia="zh-CN"/>
              </w:rPr>
            </w:pPr>
            <w:r>
              <w:rPr>
                <w:rFonts w:hint="eastAsia" w:asciiTheme="minorEastAsia" w:hAnsiTheme="minorEastAsia" w:cstheme="minorEastAsia"/>
                <w:b/>
                <w:bCs/>
                <w:sz w:val="24"/>
                <w:szCs w:val="24"/>
                <w:vertAlign w:val="baseline"/>
                <w:lang w:val="en-US" w:eastAsia="zh-CN"/>
              </w:rPr>
              <w:t>岗位</w:t>
            </w:r>
          </w:p>
        </w:tc>
        <w:tc>
          <w:tcPr>
            <w:tcW w:w="2544" w:type="dxa"/>
            <w:vAlign w:val="center"/>
          </w:tcPr>
          <w:p w14:paraId="1F1028F9">
            <w:pPr>
              <w:jc w:val="center"/>
              <w:rPr>
                <w:rFonts w:hint="default" w:asciiTheme="minorEastAsia" w:hAnsiTheme="minorEastAsia" w:cstheme="minorEastAsia"/>
                <w:b/>
                <w:bCs/>
                <w:sz w:val="24"/>
                <w:szCs w:val="24"/>
                <w:vertAlign w:val="baseline"/>
                <w:lang w:val="en-US" w:eastAsia="zh-CN"/>
              </w:rPr>
            </w:pPr>
            <w:r>
              <w:rPr>
                <w:rFonts w:hint="eastAsia" w:asciiTheme="minorEastAsia" w:hAnsiTheme="minorEastAsia" w:cstheme="minorEastAsia"/>
                <w:b/>
                <w:bCs/>
                <w:sz w:val="24"/>
                <w:szCs w:val="24"/>
                <w:vertAlign w:val="baseline"/>
                <w:lang w:val="en-US" w:eastAsia="zh-CN"/>
              </w:rPr>
              <w:t>职责</w:t>
            </w:r>
          </w:p>
        </w:tc>
        <w:tc>
          <w:tcPr>
            <w:tcW w:w="2544" w:type="dxa"/>
            <w:vAlign w:val="center"/>
          </w:tcPr>
          <w:p w14:paraId="40DBC4FB">
            <w:pPr>
              <w:jc w:val="center"/>
              <w:rPr>
                <w:rFonts w:hint="default" w:asciiTheme="minorEastAsia" w:hAnsiTheme="minorEastAsia" w:eastAsiaTheme="minorEastAsia" w:cstheme="minorEastAsia"/>
                <w:b/>
                <w:bCs/>
                <w:sz w:val="24"/>
                <w:szCs w:val="24"/>
                <w:vertAlign w:val="baseline"/>
                <w:lang w:val="en-US" w:eastAsia="zh-CN"/>
              </w:rPr>
            </w:pPr>
            <w:r>
              <w:rPr>
                <w:rFonts w:hint="eastAsia" w:asciiTheme="minorEastAsia" w:hAnsiTheme="minorEastAsia" w:cstheme="minorEastAsia"/>
                <w:b/>
                <w:bCs/>
                <w:sz w:val="24"/>
                <w:szCs w:val="24"/>
                <w:vertAlign w:val="baseline"/>
                <w:lang w:val="en-US" w:eastAsia="zh-CN"/>
              </w:rPr>
              <w:t>人员签名</w:t>
            </w:r>
          </w:p>
        </w:tc>
      </w:tr>
      <w:tr w14:paraId="62E37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9" w:type="dxa"/>
            <w:shd w:val="clear" w:color="auto" w:fill="auto"/>
            <w:vAlign w:val="center"/>
          </w:tcPr>
          <w:p w14:paraId="4453A3DD">
            <w:pPr>
              <w:jc w:val="center"/>
              <w:rPr>
                <w:rFonts w:hint="eastAsia" w:ascii="Times New Roman" w:hAnsiTheme="majorEastAsia" w:eastAsiaTheme="majorEastAsia" w:cstheme="minorBidi"/>
                <w:kern w:val="2"/>
                <w:sz w:val="24"/>
                <w:szCs w:val="24"/>
                <w:lang w:val="en-US" w:eastAsia="zh-CN" w:bidi="ar-SA"/>
              </w:rPr>
            </w:pPr>
            <w:r>
              <w:rPr>
                <w:rFonts w:hint="eastAsia" w:ascii="Times New Roman" w:hAnsiTheme="majorEastAsia" w:eastAsiaTheme="majorEastAsia"/>
                <w:sz w:val="24"/>
                <w:szCs w:val="24"/>
                <w:lang w:val="en-US" w:eastAsia="zh-CN"/>
              </w:rPr>
              <w:t>1</w:t>
            </w:r>
          </w:p>
        </w:tc>
        <w:tc>
          <w:tcPr>
            <w:tcW w:w="2584" w:type="dxa"/>
            <w:shd w:val="clear" w:color="auto" w:fill="auto"/>
            <w:vAlign w:val="center"/>
          </w:tcPr>
          <w:p w14:paraId="5D68D2B0">
            <w:pPr>
              <w:spacing w:before="0" w:after="0"/>
              <w:ind w:firstLine="0" w:firstLineChars="0"/>
              <w:jc w:val="center"/>
              <w:rPr>
                <w:rFonts w:hint="default" w:asciiTheme="minorEastAsia" w:hAnsiTheme="minorEastAsia" w:eastAsiaTheme="minorEastAsia" w:cstheme="minorEastAsia"/>
                <w:kern w:val="2"/>
                <w:sz w:val="24"/>
                <w:szCs w:val="24"/>
                <w:vertAlign w:val="baseline"/>
                <w:lang w:val="en-US" w:eastAsia="zh-CN" w:bidi="ar-SA"/>
              </w:rPr>
            </w:pPr>
          </w:p>
        </w:tc>
        <w:tc>
          <w:tcPr>
            <w:tcW w:w="2544" w:type="dxa"/>
            <w:shd w:val="clear" w:color="auto" w:fill="auto"/>
            <w:vAlign w:val="center"/>
          </w:tcPr>
          <w:p w14:paraId="19FC730A">
            <w:pPr>
              <w:jc w:val="center"/>
              <w:rPr>
                <w:rFonts w:hint="eastAsia" w:asciiTheme="minorEastAsia" w:hAnsiTheme="minorEastAsia" w:eastAsiaTheme="minorEastAsia" w:cstheme="minorEastAsia"/>
                <w:kern w:val="2"/>
                <w:sz w:val="24"/>
                <w:szCs w:val="24"/>
                <w:vertAlign w:val="baseline"/>
                <w:lang w:val="en-US" w:eastAsia="zh-CN" w:bidi="ar-SA"/>
              </w:rPr>
            </w:pPr>
          </w:p>
        </w:tc>
        <w:tc>
          <w:tcPr>
            <w:tcW w:w="2544" w:type="dxa"/>
            <w:shd w:val="clear" w:color="auto" w:fill="auto"/>
            <w:vAlign w:val="center"/>
          </w:tcPr>
          <w:p w14:paraId="07DF63C5">
            <w:pPr>
              <w:jc w:val="center"/>
              <w:rPr>
                <w:rFonts w:hint="eastAsia" w:asciiTheme="minorEastAsia" w:hAnsiTheme="minorEastAsia" w:eastAsiaTheme="minorEastAsia" w:cstheme="minorEastAsia"/>
                <w:kern w:val="2"/>
                <w:sz w:val="24"/>
                <w:szCs w:val="24"/>
                <w:vertAlign w:val="baseline"/>
                <w:lang w:val="en-US" w:eastAsia="zh-CN" w:bidi="ar-SA"/>
              </w:rPr>
            </w:pPr>
          </w:p>
        </w:tc>
      </w:tr>
      <w:tr w14:paraId="5762C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790F5E30">
            <w:pPr>
              <w:jc w:val="center"/>
              <w:rPr>
                <w:rFonts w:hint="eastAsia" w:ascii="Times New Roman" w:hAnsiTheme="majorEastAsia" w:eastAsiaTheme="majorEastAsia" w:cstheme="minorBidi"/>
                <w:kern w:val="2"/>
                <w:sz w:val="24"/>
                <w:szCs w:val="24"/>
                <w:lang w:val="en-US" w:eastAsia="zh-CN" w:bidi="ar-SA"/>
              </w:rPr>
            </w:pPr>
            <w:r>
              <w:rPr>
                <w:rFonts w:hint="eastAsia" w:ascii="Times New Roman" w:hAnsiTheme="majorEastAsia" w:eastAsiaTheme="majorEastAsia"/>
                <w:sz w:val="24"/>
                <w:szCs w:val="24"/>
                <w:lang w:val="en-US" w:eastAsia="zh-CN"/>
              </w:rPr>
              <w:t>2</w:t>
            </w:r>
          </w:p>
        </w:tc>
        <w:tc>
          <w:tcPr>
            <w:tcW w:w="2584" w:type="dxa"/>
            <w:shd w:val="clear" w:color="auto" w:fill="auto"/>
            <w:vAlign w:val="center"/>
          </w:tcPr>
          <w:p w14:paraId="62E1742A">
            <w:pPr>
              <w:spacing w:before="0" w:after="0"/>
              <w:ind w:firstLine="0" w:firstLineChars="0"/>
              <w:jc w:val="center"/>
              <w:rPr>
                <w:rFonts w:hint="default" w:asciiTheme="minorEastAsia" w:hAnsiTheme="minorEastAsia" w:eastAsiaTheme="minorEastAsia" w:cstheme="minorEastAsia"/>
                <w:kern w:val="2"/>
                <w:sz w:val="24"/>
                <w:szCs w:val="24"/>
                <w:vertAlign w:val="baseline"/>
                <w:lang w:val="en-US" w:eastAsia="zh-CN" w:bidi="ar-SA"/>
              </w:rPr>
            </w:pPr>
          </w:p>
        </w:tc>
        <w:tc>
          <w:tcPr>
            <w:tcW w:w="2544" w:type="dxa"/>
            <w:shd w:val="clear" w:color="auto" w:fill="auto"/>
            <w:vAlign w:val="center"/>
          </w:tcPr>
          <w:p w14:paraId="1AB4C1F6">
            <w:pPr>
              <w:jc w:val="center"/>
              <w:rPr>
                <w:rFonts w:hint="eastAsia" w:asciiTheme="minorEastAsia" w:hAnsiTheme="minorEastAsia" w:eastAsiaTheme="minorEastAsia" w:cstheme="minorEastAsia"/>
                <w:kern w:val="2"/>
                <w:sz w:val="24"/>
                <w:szCs w:val="24"/>
                <w:vertAlign w:val="baseline"/>
                <w:lang w:val="en-US" w:eastAsia="zh-CN" w:bidi="ar-SA"/>
              </w:rPr>
            </w:pPr>
          </w:p>
        </w:tc>
        <w:tc>
          <w:tcPr>
            <w:tcW w:w="2544" w:type="dxa"/>
            <w:shd w:val="clear" w:color="auto" w:fill="auto"/>
            <w:vAlign w:val="center"/>
          </w:tcPr>
          <w:p w14:paraId="56BADEA8">
            <w:pPr>
              <w:jc w:val="center"/>
              <w:rPr>
                <w:rFonts w:hint="eastAsia" w:asciiTheme="minorEastAsia" w:hAnsiTheme="minorEastAsia" w:eastAsiaTheme="minorEastAsia" w:cstheme="minorEastAsia"/>
                <w:kern w:val="2"/>
                <w:sz w:val="24"/>
                <w:szCs w:val="24"/>
                <w:vertAlign w:val="baseline"/>
                <w:lang w:val="en-US" w:eastAsia="zh-CN" w:bidi="ar-SA"/>
              </w:rPr>
            </w:pPr>
          </w:p>
        </w:tc>
      </w:tr>
      <w:tr w14:paraId="2F03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551846AA">
            <w:pPr>
              <w:jc w:val="center"/>
              <w:rPr>
                <w:rFonts w:hint="eastAsia" w:ascii="Times New Roman" w:hAnsiTheme="majorEastAsia" w:eastAsiaTheme="majorEastAsia"/>
                <w:sz w:val="24"/>
                <w:szCs w:val="24"/>
                <w:lang w:val="en-US" w:eastAsia="zh-CN"/>
              </w:rPr>
            </w:pPr>
            <w:r>
              <w:rPr>
                <w:rFonts w:hint="eastAsia" w:ascii="Times New Roman" w:hAnsiTheme="majorEastAsia" w:eastAsiaTheme="majorEastAsia"/>
                <w:sz w:val="24"/>
                <w:szCs w:val="24"/>
                <w:lang w:val="en-US" w:eastAsia="zh-CN"/>
              </w:rPr>
              <w:t>3</w:t>
            </w:r>
          </w:p>
        </w:tc>
        <w:tc>
          <w:tcPr>
            <w:tcW w:w="2584" w:type="dxa"/>
            <w:shd w:val="clear" w:color="auto" w:fill="auto"/>
            <w:vAlign w:val="center"/>
          </w:tcPr>
          <w:p w14:paraId="247672A7">
            <w:pPr>
              <w:spacing w:before="0" w:after="0"/>
              <w:ind w:firstLine="0" w:firstLineChars="0"/>
              <w:jc w:val="center"/>
              <w:rPr>
                <w:rFonts w:hint="default" w:eastAsia="宋体" w:asciiTheme="minorEastAsia" w:hAnsiTheme="minorEastAsia" w:cstheme="minorEastAsia"/>
                <w:color w:val="000000"/>
                <w:sz w:val="24"/>
                <w:szCs w:val="24"/>
                <w:vertAlign w:val="baseline"/>
                <w:lang w:val="en-US" w:eastAsia="zh-CN"/>
              </w:rPr>
            </w:pPr>
          </w:p>
        </w:tc>
        <w:tc>
          <w:tcPr>
            <w:tcW w:w="2544" w:type="dxa"/>
            <w:shd w:val="clear" w:color="auto" w:fill="auto"/>
            <w:vAlign w:val="center"/>
          </w:tcPr>
          <w:p w14:paraId="065C1345">
            <w:pPr>
              <w:jc w:val="center"/>
              <w:rPr>
                <w:rFonts w:hint="default" w:asciiTheme="minorEastAsia" w:hAnsiTheme="minorEastAsia" w:eastAsiaTheme="minorEastAsia" w:cstheme="minorEastAsia"/>
                <w:kern w:val="2"/>
                <w:sz w:val="24"/>
                <w:szCs w:val="24"/>
                <w:vertAlign w:val="baseline"/>
                <w:lang w:val="en-US" w:eastAsia="zh-CN" w:bidi="ar-SA"/>
              </w:rPr>
            </w:pPr>
          </w:p>
        </w:tc>
        <w:tc>
          <w:tcPr>
            <w:tcW w:w="2544" w:type="dxa"/>
            <w:shd w:val="clear" w:color="auto" w:fill="auto"/>
            <w:vAlign w:val="center"/>
          </w:tcPr>
          <w:p w14:paraId="5939E392">
            <w:pPr>
              <w:jc w:val="center"/>
              <w:rPr>
                <w:rFonts w:hint="default" w:asciiTheme="minorEastAsia" w:hAnsiTheme="minorEastAsia" w:eastAsiaTheme="minorEastAsia" w:cstheme="minorEastAsia"/>
                <w:kern w:val="2"/>
                <w:sz w:val="24"/>
                <w:szCs w:val="24"/>
                <w:vertAlign w:val="baseline"/>
                <w:lang w:val="en-US" w:eastAsia="zh-CN" w:bidi="ar-SA"/>
              </w:rPr>
            </w:pPr>
          </w:p>
        </w:tc>
      </w:tr>
      <w:tr w14:paraId="233C7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49EB5117">
            <w:pPr>
              <w:jc w:val="center"/>
              <w:rPr>
                <w:rFonts w:hint="eastAsia" w:ascii="Times New Roman" w:hAnsiTheme="majorEastAsia" w:eastAsiaTheme="majorEastAsia" w:cstheme="minorBidi"/>
                <w:kern w:val="2"/>
                <w:sz w:val="24"/>
                <w:szCs w:val="24"/>
                <w:lang w:val="en-US" w:eastAsia="zh-CN" w:bidi="ar-SA"/>
              </w:rPr>
            </w:pPr>
            <w:r>
              <w:rPr>
                <w:rFonts w:hint="eastAsia" w:ascii="Times New Roman" w:hAnsiTheme="majorEastAsia" w:eastAsiaTheme="majorEastAsia"/>
                <w:sz w:val="24"/>
                <w:szCs w:val="24"/>
                <w:lang w:val="en-US" w:eastAsia="zh-CN"/>
              </w:rPr>
              <w:t>4</w:t>
            </w:r>
          </w:p>
        </w:tc>
        <w:tc>
          <w:tcPr>
            <w:tcW w:w="2584" w:type="dxa"/>
            <w:shd w:val="clear" w:color="auto" w:fill="auto"/>
            <w:vAlign w:val="center"/>
          </w:tcPr>
          <w:p w14:paraId="3C9A4DE0">
            <w:pPr>
              <w:spacing w:before="0" w:after="0"/>
              <w:ind w:firstLine="0" w:firstLineChars="0"/>
              <w:jc w:val="center"/>
              <w:rPr>
                <w:rFonts w:hint="default" w:asciiTheme="minorEastAsia" w:hAnsiTheme="minorEastAsia" w:eastAsiaTheme="minorEastAsia" w:cstheme="minorEastAsia"/>
                <w:color w:val="000000"/>
                <w:kern w:val="2"/>
                <w:sz w:val="24"/>
                <w:szCs w:val="24"/>
                <w:vertAlign w:val="baseline"/>
                <w:lang w:val="en-US" w:eastAsia="zh-CN" w:bidi="ar-SA"/>
              </w:rPr>
            </w:pPr>
          </w:p>
        </w:tc>
        <w:tc>
          <w:tcPr>
            <w:tcW w:w="2544" w:type="dxa"/>
            <w:shd w:val="clear" w:color="auto" w:fill="auto"/>
            <w:vAlign w:val="center"/>
          </w:tcPr>
          <w:p w14:paraId="4CBD78A3">
            <w:pPr>
              <w:jc w:val="center"/>
              <w:rPr>
                <w:rFonts w:hint="eastAsia" w:asciiTheme="minorEastAsia" w:hAnsiTheme="minorEastAsia" w:eastAsiaTheme="minorEastAsia" w:cstheme="minorEastAsia"/>
                <w:kern w:val="2"/>
                <w:sz w:val="24"/>
                <w:szCs w:val="24"/>
                <w:vertAlign w:val="baseline"/>
                <w:lang w:val="en-US" w:eastAsia="zh-CN" w:bidi="ar-SA"/>
              </w:rPr>
            </w:pPr>
          </w:p>
        </w:tc>
        <w:tc>
          <w:tcPr>
            <w:tcW w:w="2544" w:type="dxa"/>
            <w:shd w:val="clear" w:color="auto" w:fill="auto"/>
            <w:vAlign w:val="center"/>
          </w:tcPr>
          <w:p w14:paraId="30A0DE27">
            <w:pPr>
              <w:jc w:val="center"/>
              <w:rPr>
                <w:rFonts w:hint="eastAsia" w:asciiTheme="minorEastAsia" w:hAnsiTheme="minorEastAsia" w:eastAsiaTheme="minorEastAsia" w:cstheme="minorEastAsia"/>
                <w:kern w:val="2"/>
                <w:sz w:val="24"/>
                <w:szCs w:val="24"/>
                <w:vertAlign w:val="baseline"/>
                <w:lang w:val="en-US" w:eastAsia="zh-CN" w:bidi="ar-SA"/>
              </w:rPr>
            </w:pPr>
          </w:p>
        </w:tc>
      </w:tr>
      <w:tr w14:paraId="45BB0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shd w:val="clear" w:color="auto" w:fill="auto"/>
            <w:vAlign w:val="center"/>
          </w:tcPr>
          <w:p w14:paraId="76A5205F">
            <w:pPr>
              <w:jc w:val="center"/>
              <w:rPr>
                <w:rFonts w:hint="eastAsia" w:ascii="Times New Roman" w:hAnsiTheme="majorEastAsia" w:eastAsiaTheme="majorEastAsia" w:cstheme="minorBidi"/>
                <w:kern w:val="2"/>
                <w:sz w:val="24"/>
                <w:szCs w:val="24"/>
                <w:lang w:val="en-US" w:eastAsia="zh-CN" w:bidi="ar-SA"/>
              </w:rPr>
            </w:pPr>
            <w:r>
              <w:rPr>
                <w:rFonts w:hint="eastAsia" w:ascii="Times New Roman" w:hAnsiTheme="majorEastAsia" w:eastAsiaTheme="majorEastAsia"/>
                <w:sz w:val="24"/>
                <w:szCs w:val="24"/>
                <w:lang w:val="en-US" w:eastAsia="zh-CN"/>
              </w:rPr>
              <w:t>5</w:t>
            </w:r>
          </w:p>
        </w:tc>
        <w:tc>
          <w:tcPr>
            <w:tcW w:w="2584" w:type="dxa"/>
            <w:shd w:val="clear" w:color="auto" w:fill="auto"/>
            <w:vAlign w:val="center"/>
          </w:tcPr>
          <w:p w14:paraId="1015943A">
            <w:pPr>
              <w:spacing w:before="0" w:after="0"/>
              <w:ind w:firstLine="0" w:firstLineChars="0"/>
              <w:jc w:val="center"/>
              <w:rPr>
                <w:rFonts w:hint="default" w:asciiTheme="minorEastAsia" w:hAnsiTheme="minorEastAsia" w:eastAsiaTheme="minorEastAsia" w:cstheme="minorEastAsia"/>
                <w:color w:val="000000"/>
                <w:kern w:val="2"/>
                <w:sz w:val="24"/>
                <w:szCs w:val="24"/>
                <w:vertAlign w:val="baseline"/>
                <w:lang w:val="en-US" w:eastAsia="zh-CN" w:bidi="ar-SA"/>
              </w:rPr>
            </w:pPr>
          </w:p>
        </w:tc>
        <w:tc>
          <w:tcPr>
            <w:tcW w:w="2544" w:type="dxa"/>
            <w:shd w:val="clear" w:color="auto" w:fill="auto"/>
            <w:vAlign w:val="center"/>
          </w:tcPr>
          <w:p w14:paraId="06D60DF6">
            <w:pPr>
              <w:jc w:val="center"/>
              <w:rPr>
                <w:rFonts w:hint="eastAsia" w:asciiTheme="minorEastAsia" w:hAnsiTheme="minorEastAsia" w:eastAsiaTheme="minorEastAsia" w:cstheme="minorEastAsia"/>
                <w:kern w:val="2"/>
                <w:sz w:val="24"/>
                <w:szCs w:val="24"/>
                <w:vertAlign w:val="baseline"/>
                <w:lang w:val="en-US" w:eastAsia="zh-CN" w:bidi="ar-SA"/>
              </w:rPr>
            </w:pPr>
          </w:p>
        </w:tc>
        <w:tc>
          <w:tcPr>
            <w:tcW w:w="2544" w:type="dxa"/>
            <w:shd w:val="clear" w:color="auto" w:fill="auto"/>
            <w:vAlign w:val="center"/>
          </w:tcPr>
          <w:p w14:paraId="2D5FF8FF">
            <w:pPr>
              <w:jc w:val="center"/>
              <w:rPr>
                <w:rFonts w:hint="eastAsia" w:asciiTheme="minorEastAsia" w:hAnsiTheme="minorEastAsia" w:eastAsiaTheme="minorEastAsia" w:cstheme="minorEastAsia"/>
                <w:kern w:val="2"/>
                <w:sz w:val="24"/>
                <w:szCs w:val="24"/>
                <w:vertAlign w:val="baseline"/>
                <w:lang w:val="en-US" w:eastAsia="zh-CN" w:bidi="ar-SA"/>
              </w:rPr>
            </w:pPr>
          </w:p>
        </w:tc>
      </w:tr>
      <w:tr w14:paraId="0F1C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vAlign w:val="center"/>
          </w:tcPr>
          <w:p w14:paraId="720493C7">
            <w:pPr>
              <w:jc w:val="center"/>
              <w:rPr>
                <w:rFonts w:hint="default" w:ascii="Times New Roman" w:hAnsiTheme="majorEastAsia" w:eastAsiaTheme="majorEastAsia"/>
                <w:sz w:val="24"/>
                <w:szCs w:val="24"/>
                <w:lang w:val="en-US" w:eastAsia="zh-CN"/>
              </w:rPr>
            </w:pPr>
            <w:r>
              <w:rPr>
                <w:rFonts w:hint="eastAsia" w:ascii="Times New Roman" w:hAnsiTheme="majorEastAsia" w:eastAsiaTheme="majorEastAsia"/>
                <w:sz w:val="24"/>
                <w:szCs w:val="24"/>
                <w:lang w:val="en-US" w:eastAsia="zh-CN"/>
              </w:rPr>
              <w:t>…</w:t>
            </w:r>
          </w:p>
        </w:tc>
        <w:tc>
          <w:tcPr>
            <w:tcW w:w="2584" w:type="dxa"/>
            <w:shd w:val="clear" w:color="auto" w:fill="auto"/>
            <w:vAlign w:val="center"/>
          </w:tcPr>
          <w:p w14:paraId="0B6F5419">
            <w:pPr>
              <w:jc w:val="center"/>
              <w:rPr>
                <w:rFonts w:hint="default" w:asciiTheme="minorEastAsia" w:hAnsiTheme="minorEastAsia" w:cstheme="minorEastAsia"/>
                <w:sz w:val="24"/>
                <w:szCs w:val="24"/>
                <w:vertAlign w:val="baseline"/>
                <w:lang w:val="en-US" w:eastAsia="zh-CN"/>
              </w:rPr>
            </w:pPr>
            <w:r>
              <w:rPr>
                <w:rFonts w:hint="eastAsia" w:ascii="Times New Roman" w:hAnsiTheme="majorEastAsia" w:eastAsiaTheme="majorEastAsia"/>
                <w:sz w:val="24"/>
                <w:szCs w:val="24"/>
                <w:lang w:val="en-US" w:eastAsia="zh-CN"/>
              </w:rPr>
              <w:t>……</w:t>
            </w:r>
          </w:p>
        </w:tc>
        <w:tc>
          <w:tcPr>
            <w:tcW w:w="2544" w:type="dxa"/>
            <w:vAlign w:val="center"/>
          </w:tcPr>
          <w:p w14:paraId="3F1146C8">
            <w:pPr>
              <w:jc w:val="center"/>
              <w:rPr>
                <w:rFonts w:hint="eastAsia" w:asciiTheme="minorEastAsia" w:hAnsiTheme="minorEastAsia" w:cstheme="minorEastAsia"/>
                <w:sz w:val="24"/>
                <w:szCs w:val="24"/>
                <w:vertAlign w:val="baseline"/>
                <w:lang w:val="en-US" w:eastAsia="zh-CN"/>
              </w:rPr>
            </w:pPr>
            <w:r>
              <w:rPr>
                <w:rFonts w:hint="eastAsia" w:ascii="Times New Roman" w:hAnsiTheme="majorEastAsia" w:eastAsiaTheme="majorEastAsia"/>
                <w:sz w:val="24"/>
                <w:szCs w:val="24"/>
                <w:lang w:val="en-US" w:eastAsia="zh-CN"/>
              </w:rPr>
              <w:t>……</w:t>
            </w:r>
          </w:p>
        </w:tc>
        <w:tc>
          <w:tcPr>
            <w:tcW w:w="2544" w:type="dxa"/>
            <w:vAlign w:val="center"/>
          </w:tcPr>
          <w:p w14:paraId="7B5D2408">
            <w:pPr>
              <w:jc w:val="center"/>
              <w:rPr>
                <w:rFonts w:hint="eastAsia" w:asciiTheme="minorEastAsia" w:hAnsiTheme="minorEastAsia" w:cstheme="minorEastAsia"/>
                <w:sz w:val="24"/>
                <w:szCs w:val="24"/>
                <w:vertAlign w:val="baseline"/>
                <w:lang w:val="en-US" w:eastAsia="zh-CN"/>
              </w:rPr>
            </w:pPr>
            <w:r>
              <w:rPr>
                <w:rFonts w:hint="eastAsia" w:ascii="Times New Roman" w:hAnsiTheme="majorEastAsia" w:eastAsiaTheme="majorEastAsia"/>
                <w:sz w:val="24"/>
                <w:szCs w:val="24"/>
                <w:lang w:val="en-US" w:eastAsia="zh-CN"/>
              </w:rPr>
              <w:t>……</w:t>
            </w:r>
          </w:p>
        </w:tc>
      </w:tr>
    </w:tbl>
    <w:p w14:paraId="7D74CAAF">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157" w:beforeLines="50" w:beforeAutospacing="0" w:afterAutospacing="0"/>
        <w:ind w:right="0" w:firstLine="4480" w:firstLineChars="1400"/>
        <w:textAlignment w:val="auto"/>
        <w:rPr>
          <w:rFonts w:hint="default" w:ascii="仿宋_GB2312" w:hAnsi="仿宋_GB2312" w:eastAsia="仿宋_GB2312" w:cs="仿宋_GB2312"/>
          <w:b w:val="0"/>
          <w:color w:val="auto"/>
          <w:kern w:val="0"/>
          <w:sz w:val="32"/>
          <w:szCs w:val="32"/>
          <w:highlight w:val="none"/>
          <w:lang w:val="en-US" w:eastAsia="zh-CN"/>
        </w:rPr>
      </w:pPr>
      <w:r>
        <w:rPr>
          <w:rFonts w:hint="default" w:ascii="仿宋_GB2312" w:hAnsi="仿宋_GB2312" w:eastAsia="仿宋_GB2312" w:cs="仿宋_GB2312"/>
          <w:b w:val="0"/>
          <w:color w:val="auto"/>
          <w:kern w:val="0"/>
          <w:sz w:val="32"/>
          <w:szCs w:val="32"/>
          <w:highlight w:val="none"/>
          <w:lang w:val="en-US" w:eastAsia="zh-CN"/>
        </w:rPr>
        <w:t>授权人</w:t>
      </w:r>
      <w:r>
        <w:rPr>
          <w:rFonts w:hint="eastAsia" w:ascii="仿宋_GB2312" w:hAnsi="仿宋_GB2312" w:eastAsia="仿宋_GB2312" w:cs="仿宋_GB2312"/>
          <w:b w:val="0"/>
          <w:color w:val="auto"/>
          <w:kern w:val="0"/>
          <w:sz w:val="32"/>
          <w:szCs w:val="32"/>
          <w:highlight w:val="none"/>
          <w:lang w:val="en-US" w:eastAsia="zh-CN"/>
        </w:rPr>
        <w:t>（签字）</w:t>
      </w:r>
      <w:r>
        <w:rPr>
          <w:rFonts w:hint="default" w:ascii="仿宋_GB2312" w:hAnsi="仿宋_GB2312" w:eastAsia="仿宋_GB2312" w:cs="仿宋_GB2312"/>
          <w:b w:val="0"/>
          <w:color w:val="auto"/>
          <w:kern w:val="0"/>
          <w:sz w:val="32"/>
          <w:szCs w:val="32"/>
          <w:highlight w:val="none"/>
          <w:lang w:val="en-US" w:eastAsia="zh-CN"/>
        </w:rPr>
        <w:t>：</w:t>
      </w:r>
    </w:p>
    <w:p w14:paraId="7C572112">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right="0" w:firstLine="4480" w:firstLineChars="1400"/>
        <w:textAlignment w:val="auto"/>
        <w:rPr>
          <w:rFonts w:hint="default" w:ascii="仿宋_GB2312" w:hAnsi="仿宋_GB2312" w:eastAsia="仿宋_GB2312" w:cs="仿宋_GB2312"/>
          <w:b w:val="0"/>
          <w:color w:val="auto"/>
          <w:kern w:val="0"/>
          <w:sz w:val="32"/>
          <w:szCs w:val="32"/>
          <w:highlight w:val="none"/>
          <w:lang w:val="en-US" w:eastAsia="zh-CN"/>
        </w:rPr>
      </w:pPr>
      <w:r>
        <w:rPr>
          <w:rFonts w:hint="eastAsia" w:ascii="仿宋_GB2312" w:hAnsi="仿宋_GB2312" w:eastAsia="仿宋_GB2312" w:cs="仿宋_GB2312"/>
          <w:b w:val="0"/>
          <w:color w:val="auto"/>
          <w:kern w:val="0"/>
          <w:sz w:val="32"/>
          <w:szCs w:val="32"/>
          <w:highlight w:val="none"/>
          <w:lang w:val="en-US" w:eastAsia="zh-CN"/>
        </w:rPr>
        <w:t>授权日期：</w:t>
      </w:r>
      <w:r>
        <w:rPr>
          <w:rFonts w:hint="default" w:ascii="仿宋_GB2312" w:hAnsi="仿宋_GB2312" w:eastAsia="仿宋_GB2312" w:cs="仿宋_GB2312"/>
          <w:b w:val="0"/>
          <w:color w:val="auto"/>
          <w:kern w:val="0"/>
          <w:sz w:val="32"/>
          <w:szCs w:val="32"/>
          <w:highlight w:val="none"/>
          <w:lang w:val="en-US" w:eastAsia="zh-CN"/>
        </w:rPr>
        <w:t> </w:t>
      </w:r>
    </w:p>
    <w:p w14:paraId="6C7EE7A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right="0" w:firstLine="4480" w:firstLineChars="1400"/>
        <w:textAlignment w:val="auto"/>
        <w:rPr>
          <w:rFonts w:hint="default" w:ascii="仿宋_GB2312" w:hAnsi="仿宋_GB2312" w:eastAsia="仿宋_GB2312" w:cs="仿宋_GB2312"/>
          <w:b w:val="0"/>
          <w:color w:val="auto"/>
          <w:kern w:val="0"/>
          <w:sz w:val="32"/>
          <w:szCs w:val="32"/>
          <w:highlight w:val="none"/>
          <w:lang w:val="en-US" w:eastAsia="zh-CN"/>
        </w:rPr>
      </w:pPr>
    </w:p>
    <w:p w14:paraId="6A649290">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ind w:right="0" w:firstLine="4480" w:firstLineChars="1400"/>
        <w:textAlignment w:val="auto"/>
        <w:rPr>
          <w:rFonts w:hint="default" w:ascii="仿宋_GB2312" w:hAnsi="仿宋_GB2312" w:eastAsia="仿宋_GB2312" w:cs="仿宋_GB2312"/>
          <w:b w:val="0"/>
          <w:color w:val="auto"/>
          <w:kern w:val="0"/>
          <w:sz w:val="32"/>
          <w:szCs w:val="32"/>
          <w:highlight w:val="none"/>
          <w:lang w:val="en-US" w:eastAsia="zh-CN"/>
        </w:rPr>
        <w:sectPr>
          <w:pgSz w:w="11906" w:h="16838"/>
          <w:pgMar w:top="1440" w:right="1800" w:bottom="1440" w:left="1800" w:header="851" w:footer="992" w:gutter="0"/>
          <w:cols w:space="425" w:num="1"/>
          <w:docGrid w:type="lines" w:linePitch="312" w:charSpace="0"/>
        </w:sectPr>
      </w:pPr>
    </w:p>
    <w:p w14:paraId="0E7AB8B1">
      <w:pPr>
        <w:jc w:val="center"/>
        <w:rPr>
          <w:rFonts w:hint="eastAsia" w:ascii="黑体" w:hAnsi="Times New Roman" w:eastAsia="黑体"/>
          <w:sz w:val="32"/>
          <w:lang w:val="en-US" w:eastAsia="zh-CN"/>
        </w:rPr>
      </w:pPr>
      <w:r>
        <w:rPr>
          <w:rFonts w:hint="eastAsia" w:ascii="黑体" w:hAnsi="Times New Roman" w:eastAsia="黑体"/>
          <w:sz w:val="32"/>
          <w:lang w:val="en-US" w:eastAsia="zh-CN"/>
        </w:rPr>
        <w:t>附件2：诚信监测承诺书（示例）</w:t>
      </w:r>
    </w:p>
    <w:p w14:paraId="71A7D4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color w:val="auto"/>
          <w:kern w:val="0"/>
          <w:sz w:val="32"/>
          <w:szCs w:val="32"/>
          <w:highlight w:val="none"/>
          <w:lang w:val="en-US" w:eastAsia="zh-CN"/>
        </w:rPr>
      </w:pPr>
      <w:r>
        <w:rPr>
          <w:rFonts w:hint="eastAsia" w:ascii="仿宋_GB2312" w:hAnsi="仿宋_GB2312" w:eastAsia="仿宋_GB2312" w:cs="仿宋_GB2312"/>
          <w:b w:val="0"/>
          <w:color w:val="auto"/>
          <w:kern w:val="0"/>
          <w:sz w:val="32"/>
          <w:szCs w:val="32"/>
          <w:highlight w:val="none"/>
          <w:lang w:val="en-US" w:eastAsia="zh-CN"/>
        </w:rPr>
        <w:t>本人</w:t>
      </w:r>
      <w:r>
        <w:rPr>
          <w:rFonts w:ascii="宋体" w:hAnsi="宋体" w:eastAsia="宋体"/>
          <w:b w:val="0"/>
          <w:color w:val="auto"/>
          <w:sz w:val="21"/>
        </w:rPr>
        <w:t>__________</w:t>
      </w:r>
      <w:r>
        <w:rPr>
          <w:rFonts w:hint="eastAsia" w:ascii="仿宋_GB2312" w:hAnsi="仿宋_GB2312" w:eastAsia="仿宋_GB2312" w:cs="仿宋_GB2312"/>
          <w:b w:val="0"/>
          <w:color w:val="auto"/>
          <w:kern w:val="0"/>
          <w:sz w:val="32"/>
          <w:szCs w:val="32"/>
          <w:highlight w:val="none"/>
          <w:lang w:val="en-US" w:eastAsia="zh-CN"/>
        </w:rPr>
        <w:t>（姓名），身份证号</w:t>
      </w:r>
      <w:r>
        <w:rPr>
          <w:rFonts w:hint="eastAsia" w:ascii="宋体" w:hAnsi="宋体" w:eastAsia="宋体"/>
          <w:b w:val="0"/>
          <w:color w:val="auto"/>
          <w:sz w:val="21"/>
          <w:lang w:val="en-US" w:eastAsia="zh-CN"/>
        </w:rPr>
        <w:t>_____________________</w:t>
      </w:r>
      <w:r>
        <w:rPr>
          <w:rFonts w:hint="eastAsia" w:ascii="仿宋_GB2312" w:hAnsi="仿宋_GB2312" w:eastAsia="仿宋_GB2312" w:cs="仿宋_GB2312"/>
          <w:b w:val="0"/>
          <w:color w:val="auto"/>
          <w:kern w:val="0"/>
          <w:sz w:val="32"/>
          <w:szCs w:val="32"/>
          <w:highlight w:val="none"/>
          <w:lang w:val="en-US" w:eastAsia="zh-CN"/>
        </w:rPr>
        <w:t>，担任</w:t>
      </w:r>
      <w:r>
        <w:rPr>
          <w:rFonts w:ascii="宋体" w:hAnsi="宋体" w:eastAsia="宋体"/>
          <w:b w:val="0"/>
          <w:color w:val="auto"/>
          <w:sz w:val="21"/>
        </w:rPr>
        <w:t>__________</w:t>
      </w:r>
      <w:r>
        <w:rPr>
          <w:rFonts w:hint="eastAsia" w:ascii="仿宋_GB2312" w:hAnsi="仿宋_GB2312" w:eastAsia="仿宋_GB2312" w:cs="仿宋_GB2312"/>
          <w:b w:val="0"/>
          <w:color w:val="auto"/>
          <w:kern w:val="0"/>
          <w:sz w:val="32"/>
          <w:szCs w:val="32"/>
          <w:highlight w:val="none"/>
          <w:lang w:val="en-US" w:eastAsia="zh-CN"/>
        </w:rPr>
        <w:t>（单位名称、岗位名称），负责</w:t>
      </w:r>
      <w:r>
        <w:rPr>
          <w:rFonts w:ascii="宋体" w:hAnsi="宋体" w:eastAsia="宋体"/>
          <w:b w:val="0"/>
          <w:color w:val="auto"/>
          <w:sz w:val="21"/>
        </w:rPr>
        <w:t>__________</w:t>
      </w:r>
      <w:r>
        <w:rPr>
          <w:rFonts w:hint="eastAsia" w:ascii="仿宋_GB2312" w:hAnsi="仿宋_GB2312" w:eastAsia="仿宋_GB2312" w:cs="仿宋_GB2312"/>
          <w:b w:val="0"/>
          <w:color w:val="auto"/>
          <w:kern w:val="0"/>
          <w:sz w:val="32"/>
          <w:szCs w:val="32"/>
          <w:highlight w:val="none"/>
          <w:lang w:val="en-US" w:eastAsia="zh-CN"/>
        </w:rPr>
        <w:t>（具体工作内容）。</w:t>
      </w:r>
    </w:p>
    <w:p w14:paraId="6FE4F4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color w:val="auto"/>
          <w:kern w:val="0"/>
          <w:sz w:val="32"/>
          <w:szCs w:val="32"/>
          <w:highlight w:val="none"/>
          <w:lang w:val="en-US" w:eastAsia="zh-CN"/>
        </w:rPr>
      </w:pPr>
      <w:r>
        <w:rPr>
          <w:rFonts w:hint="eastAsia" w:ascii="仿宋_GB2312" w:hAnsi="仿宋_GB2312" w:eastAsia="仿宋_GB2312" w:cs="仿宋_GB2312"/>
          <w:b w:val="0"/>
          <w:color w:val="auto"/>
          <w:kern w:val="0"/>
          <w:sz w:val="32"/>
          <w:szCs w:val="32"/>
          <w:highlight w:val="none"/>
          <w:lang w:val="en-US" w:eastAsia="zh-CN"/>
        </w:rPr>
        <w:t>本人郑重承诺：</w:t>
      </w:r>
    </w:p>
    <w:p w14:paraId="1CD63937">
      <w:pPr>
        <w:numPr>
          <w:ilvl w:val="0"/>
          <w:numId w:val="0"/>
        </w:numPr>
        <w:ind w:firstLine="640" w:firstLineChars="200"/>
        <w:jc w:val="left"/>
        <w:rPr>
          <w:rFonts w:hint="eastAsia" w:ascii="仿宋_GB2312" w:hAnsi="仿宋_GB2312" w:eastAsia="仿宋_GB2312" w:cs="仿宋_GB2312"/>
          <w:b w:val="0"/>
          <w:color w:val="auto"/>
          <w:kern w:val="0"/>
          <w:sz w:val="32"/>
          <w:szCs w:val="32"/>
          <w:highlight w:val="none"/>
          <w:lang w:val="en-US" w:eastAsia="zh-CN"/>
        </w:rPr>
      </w:pPr>
      <w:r>
        <w:rPr>
          <w:rFonts w:hint="eastAsia" w:ascii="仿宋_GB2312" w:hAnsi="仿宋_GB2312" w:eastAsia="仿宋_GB2312" w:cs="仿宋_GB2312"/>
          <w:b w:val="0"/>
          <w:color w:val="auto"/>
          <w:kern w:val="0"/>
          <w:sz w:val="32"/>
          <w:szCs w:val="32"/>
          <w:highlight w:val="none"/>
          <w:lang w:val="en-US" w:eastAsia="zh-CN"/>
        </w:rPr>
        <w:t>一、严格遵守《中华人民共和国生态环境法典》《生态环境监测条例》《排污许可管理条例》等法律法规，依法依规开展自行监测活动；</w:t>
      </w:r>
    </w:p>
    <w:p w14:paraId="6A9BC789">
      <w:pPr>
        <w:numPr>
          <w:ilvl w:val="0"/>
          <w:numId w:val="0"/>
        </w:numPr>
        <w:ind w:firstLine="640" w:firstLineChars="200"/>
        <w:jc w:val="left"/>
        <w:rPr>
          <w:rFonts w:hint="eastAsia" w:ascii="仿宋_GB2312" w:hAnsi="仿宋_GB2312" w:eastAsia="仿宋_GB2312" w:cs="仿宋_GB2312"/>
          <w:b w:val="0"/>
          <w:color w:val="auto"/>
          <w:kern w:val="0"/>
          <w:sz w:val="32"/>
          <w:szCs w:val="32"/>
          <w:highlight w:val="none"/>
          <w:lang w:val="en-US" w:eastAsia="zh-CN"/>
        </w:rPr>
      </w:pPr>
      <w:r>
        <w:rPr>
          <w:rFonts w:hint="eastAsia" w:ascii="仿宋_GB2312" w:hAnsi="仿宋_GB2312" w:eastAsia="仿宋_GB2312" w:cs="仿宋_GB2312"/>
          <w:b w:val="0"/>
          <w:color w:val="auto"/>
          <w:kern w:val="0"/>
          <w:sz w:val="32"/>
          <w:szCs w:val="32"/>
          <w:highlight w:val="none"/>
          <w:lang w:val="en-US" w:eastAsia="zh-CN"/>
        </w:rPr>
        <w:t>二、严格按照标准规范和技术要求开展监测工作，不以任何方式对监测数据弄虚作假；</w:t>
      </w:r>
    </w:p>
    <w:p w14:paraId="062731E2">
      <w:pPr>
        <w:numPr>
          <w:ilvl w:val="0"/>
          <w:numId w:val="0"/>
        </w:numPr>
        <w:ind w:firstLine="640" w:firstLineChars="200"/>
        <w:jc w:val="left"/>
        <w:rPr>
          <w:rFonts w:hint="eastAsia" w:ascii="仿宋_GB2312" w:hAnsi="仿宋_GB2312" w:eastAsia="仿宋_GB2312" w:cs="仿宋_GB2312"/>
          <w:b w:val="0"/>
          <w:color w:val="auto"/>
          <w:kern w:val="0"/>
          <w:sz w:val="32"/>
          <w:szCs w:val="32"/>
          <w:highlight w:val="none"/>
          <w:lang w:val="en-US" w:eastAsia="zh-CN"/>
        </w:rPr>
      </w:pPr>
      <w:r>
        <w:rPr>
          <w:rFonts w:hint="eastAsia" w:ascii="仿宋_GB2312" w:hAnsi="仿宋_GB2312" w:eastAsia="仿宋_GB2312" w:cs="仿宋_GB2312"/>
          <w:b w:val="0"/>
          <w:color w:val="auto"/>
          <w:kern w:val="0"/>
          <w:sz w:val="32"/>
          <w:szCs w:val="32"/>
          <w:highlight w:val="none"/>
          <w:lang w:val="en-US" w:eastAsia="zh-CN"/>
        </w:rPr>
        <w:t>三、认真履行岗位职责，对本人负责的监测活动和数据质量负责；</w:t>
      </w:r>
    </w:p>
    <w:p w14:paraId="7139F007">
      <w:pPr>
        <w:numPr>
          <w:ilvl w:val="0"/>
          <w:numId w:val="0"/>
        </w:numPr>
        <w:ind w:firstLine="640" w:firstLineChars="200"/>
        <w:jc w:val="left"/>
        <w:rPr>
          <w:rFonts w:hint="eastAsia" w:ascii="仿宋_GB2312" w:hAnsi="仿宋_GB2312" w:eastAsia="仿宋_GB2312" w:cs="仿宋_GB2312"/>
          <w:b w:val="0"/>
          <w:color w:val="auto"/>
          <w:kern w:val="0"/>
          <w:sz w:val="32"/>
          <w:szCs w:val="32"/>
          <w:highlight w:val="none"/>
          <w:lang w:val="en-US" w:eastAsia="zh-CN"/>
        </w:rPr>
      </w:pPr>
      <w:r>
        <w:rPr>
          <w:rFonts w:hint="eastAsia" w:ascii="仿宋_GB2312" w:hAnsi="仿宋_GB2312" w:eastAsia="仿宋_GB2312" w:cs="仿宋_GB2312"/>
          <w:b w:val="0"/>
          <w:color w:val="auto"/>
          <w:kern w:val="0"/>
          <w:sz w:val="32"/>
          <w:szCs w:val="32"/>
          <w:highlight w:val="none"/>
          <w:lang w:val="en-US" w:eastAsia="zh-CN"/>
        </w:rPr>
        <w:t>四、如实记录监测过程和结果，确保记录完整、规范、可追溯；</w:t>
      </w:r>
    </w:p>
    <w:p w14:paraId="7AFADCA3">
      <w:pPr>
        <w:numPr>
          <w:ilvl w:val="0"/>
          <w:numId w:val="0"/>
        </w:numPr>
        <w:ind w:firstLine="640" w:firstLineChars="200"/>
        <w:jc w:val="left"/>
        <w:rPr>
          <w:rFonts w:hint="eastAsia" w:ascii="仿宋_GB2312" w:hAnsi="仿宋_GB2312" w:eastAsia="仿宋_GB2312" w:cs="仿宋_GB2312"/>
          <w:b w:val="0"/>
          <w:color w:val="auto"/>
          <w:kern w:val="0"/>
          <w:sz w:val="32"/>
          <w:szCs w:val="32"/>
          <w:highlight w:val="none"/>
          <w:lang w:val="en-US" w:eastAsia="zh-CN"/>
        </w:rPr>
      </w:pPr>
      <w:r>
        <w:rPr>
          <w:rFonts w:hint="eastAsia" w:ascii="仿宋_GB2312" w:hAnsi="仿宋_GB2312" w:eastAsia="仿宋_GB2312" w:cs="仿宋_GB2312"/>
          <w:b w:val="0"/>
          <w:color w:val="auto"/>
          <w:kern w:val="0"/>
          <w:sz w:val="32"/>
          <w:szCs w:val="32"/>
          <w:highlight w:val="none"/>
          <w:lang w:val="en-US" w:eastAsia="zh-CN"/>
        </w:rPr>
        <w:t>五、发现异常情况及时报告，不隐瞒、不谎报；</w:t>
      </w:r>
    </w:p>
    <w:p w14:paraId="200A0D94">
      <w:pPr>
        <w:numPr>
          <w:ilvl w:val="0"/>
          <w:numId w:val="0"/>
        </w:numPr>
        <w:ind w:firstLine="640" w:firstLineChars="200"/>
        <w:jc w:val="left"/>
        <w:rPr>
          <w:rFonts w:hint="eastAsia" w:ascii="仿宋_GB2312" w:hAnsi="仿宋_GB2312" w:eastAsia="仿宋_GB2312" w:cs="仿宋_GB2312"/>
          <w:b w:val="0"/>
          <w:color w:val="auto"/>
          <w:kern w:val="0"/>
          <w:sz w:val="32"/>
          <w:szCs w:val="32"/>
          <w:highlight w:val="none"/>
          <w:lang w:val="en-US" w:eastAsia="zh-CN"/>
        </w:rPr>
      </w:pPr>
      <w:r>
        <w:rPr>
          <w:rFonts w:hint="eastAsia" w:ascii="仿宋_GB2312" w:hAnsi="仿宋_GB2312" w:eastAsia="仿宋_GB2312" w:cs="仿宋_GB2312"/>
          <w:b w:val="0"/>
          <w:color w:val="auto"/>
          <w:kern w:val="0"/>
          <w:sz w:val="32"/>
          <w:szCs w:val="32"/>
          <w:highlight w:val="none"/>
          <w:lang w:val="en-US" w:eastAsia="zh-CN"/>
        </w:rPr>
        <w:t>六、接受生态环境部门和社会公众的监督；</w:t>
      </w:r>
    </w:p>
    <w:p w14:paraId="088BD8FB">
      <w:pPr>
        <w:numPr>
          <w:ilvl w:val="0"/>
          <w:numId w:val="0"/>
        </w:numPr>
        <w:ind w:firstLine="640" w:firstLineChars="200"/>
        <w:jc w:val="left"/>
        <w:rPr>
          <w:rFonts w:hint="eastAsia" w:ascii="仿宋_GB2312" w:hAnsi="仿宋_GB2312" w:eastAsia="仿宋_GB2312" w:cs="仿宋_GB2312"/>
          <w:b w:val="0"/>
          <w:color w:val="auto"/>
          <w:kern w:val="0"/>
          <w:sz w:val="32"/>
          <w:szCs w:val="32"/>
          <w:highlight w:val="none"/>
          <w:lang w:val="en-US" w:eastAsia="zh-CN"/>
        </w:rPr>
      </w:pPr>
      <w:r>
        <w:rPr>
          <w:rFonts w:hint="eastAsia" w:ascii="仿宋_GB2312" w:hAnsi="仿宋_GB2312" w:eastAsia="仿宋_GB2312" w:cs="仿宋_GB2312"/>
          <w:b w:val="0"/>
          <w:color w:val="auto"/>
          <w:kern w:val="0"/>
          <w:sz w:val="32"/>
          <w:szCs w:val="32"/>
          <w:highlight w:val="none"/>
          <w:lang w:val="en-US" w:eastAsia="zh-CN"/>
        </w:rPr>
        <w:t>七、如违反上述承诺，愿意承担相应的法律责任和违约后果。</w:t>
      </w:r>
    </w:p>
    <w:p w14:paraId="6EC99706">
      <w:pPr>
        <w:numPr>
          <w:ilvl w:val="0"/>
          <w:numId w:val="0"/>
        </w:numPr>
        <w:ind w:firstLine="640" w:firstLineChars="200"/>
        <w:jc w:val="left"/>
        <w:rPr>
          <w:rFonts w:hint="eastAsia" w:ascii="仿宋_GB2312" w:hAnsi="仿宋_GB2312" w:eastAsia="仿宋_GB2312" w:cs="仿宋_GB2312"/>
          <w:b w:val="0"/>
          <w:color w:val="auto"/>
          <w:kern w:val="0"/>
          <w:sz w:val="32"/>
          <w:szCs w:val="32"/>
          <w:highlight w:val="none"/>
          <w:lang w:val="en-US" w:eastAsia="zh-CN"/>
        </w:rPr>
      </w:pPr>
    </w:p>
    <w:p w14:paraId="7C2EBC84">
      <w:pPr>
        <w:numPr>
          <w:ilvl w:val="0"/>
          <w:numId w:val="0"/>
        </w:numPr>
        <w:ind w:left="4788" w:leftChars="2280" w:firstLine="0" w:firstLineChars="0"/>
        <w:jc w:val="left"/>
        <w:rPr>
          <w:rFonts w:hint="eastAsia" w:ascii="仿宋_GB2312" w:hAnsi="仿宋_GB2312" w:eastAsia="仿宋_GB2312" w:cs="仿宋_GB2312"/>
          <w:b w:val="0"/>
          <w:color w:val="auto"/>
          <w:kern w:val="0"/>
          <w:sz w:val="32"/>
          <w:szCs w:val="32"/>
          <w:highlight w:val="none"/>
          <w:lang w:val="en-US" w:eastAsia="zh-CN"/>
        </w:rPr>
      </w:pPr>
      <w:r>
        <w:rPr>
          <w:rFonts w:hint="eastAsia" w:ascii="仿宋_GB2312" w:hAnsi="仿宋_GB2312" w:eastAsia="仿宋_GB2312" w:cs="仿宋_GB2312"/>
          <w:b w:val="0"/>
          <w:color w:val="auto"/>
          <w:kern w:val="0"/>
          <w:sz w:val="32"/>
          <w:szCs w:val="32"/>
          <w:highlight w:val="none"/>
          <w:lang w:val="en-US" w:eastAsia="zh-CN"/>
        </w:rPr>
        <w:t>承诺人（签字）：                                                日期：  年   月   日</w:t>
      </w:r>
    </w:p>
    <w:p w14:paraId="4FA7BD6A">
      <w:pPr>
        <w:numPr>
          <w:ilvl w:val="0"/>
          <w:numId w:val="0"/>
        </w:numPr>
        <w:ind w:left="4788" w:leftChars="2280" w:firstLine="0" w:firstLineChars="0"/>
        <w:jc w:val="left"/>
        <w:rPr>
          <w:rFonts w:hint="eastAsia" w:ascii="仿宋_GB2312" w:hAnsi="仿宋_GB2312" w:eastAsia="仿宋_GB2312" w:cs="仿宋_GB2312"/>
          <w:b w:val="0"/>
          <w:color w:val="auto"/>
          <w:kern w:val="0"/>
          <w:sz w:val="32"/>
          <w:szCs w:val="32"/>
          <w:highlight w:val="none"/>
          <w:lang w:val="en-US" w:eastAsia="zh-CN"/>
        </w:rPr>
      </w:pPr>
    </w:p>
    <w:p w14:paraId="5DDA5D5E">
      <w:pPr>
        <w:jc w:val="center"/>
        <w:rPr>
          <w:rFonts w:hint="eastAsia" w:ascii="黑体" w:hAnsi="Times New Roman" w:eastAsia="黑体"/>
          <w:sz w:val="32"/>
          <w:lang w:val="en-US" w:eastAsia="zh-CN"/>
        </w:rPr>
      </w:pPr>
      <w:r>
        <w:rPr>
          <w:rFonts w:hint="eastAsia" w:ascii="黑体" w:hAnsi="Times New Roman" w:eastAsia="黑体"/>
          <w:sz w:val="32"/>
          <w:lang w:val="en-US" w:eastAsia="zh-CN"/>
        </w:rPr>
        <w:t>附件3： 手工监测点位信息记录表（示例）</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2"/>
        <w:gridCol w:w="2136"/>
        <w:gridCol w:w="1867"/>
        <w:gridCol w:w="2327"/>
      </w:tblGrid>
      <w:tr w14:paraId="39E7C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pct"/>
            <w:shd w:val="clear" w:color="auto" w:fill="D9D9D9"/>
            <w:vAlign w:val="center"/>
          </w:tcPr>
          <w:p w14:paraId="64BE8B24">
            <w:pPr>
              <w:spacing w:after="0" w:line="240" w:lineRule="auto"/>
              <w:ind w:left="0" w:leftChars="0" w:firstLine="0" w:firstLineChars="0"/>
              <w:jc w:val="center"/>
              <w:rPr>
                <w:rFonts w:hint="eastAsia" w:ascii="宋体" w:hAnsi="宋体" w:eastAsia="宋体" w:cs="宋体"/>
                <w:b/>
                <w:bCs w:val="0"/>
                <w:color w:val="auto"/>
              </w:rPr>
            </w:pPr>
            <w:r>
              <w:rPr>
                <w:rFonts w:hint="eastAsia" w:ascii="宋体" w:hAnsi="宋体" w:eastAsia="宋体" w:cs="宋体"/>
                <w:b/>
                <w:bCs w:val="0"/>
                <w:color w:val="auto"/>
                <w:sz w:val="21"/>
              </w:rPr>
              <w:t>项目</w:t>
            </w:r>
          </w:p>
        </w:tc>
        <w:tc>
          <w:tcPr>
            <w:tcW w:w="1253" w:type="pct"/>
            <w:shd w:val="clear" w:color="auto" w:fill="D9D9D9"/>
            <w:vAlign w:val="center"/>
          </w:tcPr>
          <w:p w14:paraId="123DA639">
            <w:pPr>
              <w:spacing w:after="0" w:line="240" w:lineRule="auto"/>
              <w:ind w:left="0" w:leftChars="0" w:firstLine="0" w:firstLineChars="0"/>
              <w:jc w:val="center"/>
              <w:rPr>
                <w:rFonts w:hint="eastAsia" w:ascii="宋体" w:hAnsi="宋体" w:eastAsia="宋体" w:cs="宋体"/>
                <w:b/>
                <w:bCs w:val="0"/>
                <w:color w:val="auto"/>
              </w:rPr>
            </w:pPr>
            <w:r>
              <w:rPr>
                <w:rFonts w:hint="eastAsia" w:ascii="宋体" w:hAnsi="宋体" w:eastAsia="宋体" w:cs="宋体"/>
                <w:b/>
                <w:bCs w:val="0"/>
                <w:color w:val="auto"/>
                <w:sz w:val="21"/>
              </w:rPr>
              <w:t>内容</w:t>
            </w:r>
          </w:p>
        </w:tc>
        <w:tc>
          <w:tcPr>
            <w:tcW w:w="1095" w:type="pct"/>
            <w:shd w:val="clear" w:color="auto" w:fill="D9D9D9"/>
            <w:vAlign w:val="center"/>
          </w:tcPr>
          <w:p w14:paraId="4AB5B729">
            <w:pPr>
              <w:spacing w:after="0" w:line="240" w:lineRule="auto"/>
              <w:jc w:val="center"/>
              <w:rPr>
                <w:rFonts w:hint="eastAsia" w:ascii="宋体" w:hAnsi="宋体" w:eastAsia="宋体" w:cs="宋体"/>
                <w:b/>
                <w:bCs w:val="0"/>
                <w:color w:val="auto"/>
              </w:rPr>
            </w:pPr>
            <w:r>
              <w:rPr>
                <w:rFonts w:hint="eastAsia" w:ascii="宋体" w:hAnsi="宋体" w:eastAsia="宋体" w:cs="宋体"/>
                <w:b/>
                <w:bCs w:val="0"/>
                <w:color w:val="auto"/>
                <w:sz w:val="21"/>
              </w:rPr>
              <w:t>项目</w:t>
            </w:r>
          </w:p>
        </w:tc>
        <w:tc>
          <w:tcPr>
            <w:tcW w:w="1365" w:type="pct"/>
            <w:shd w:val="clear" w:color="auto" w:fill="D9D9D9"/>
            <w:vAlign w:val="center"/>
          </w:tcPr>
          <w:p w14:paraId="08BF570D">
            <w:pPr>
              <w:spacing w:after="0" w:line="240" w:lineRule="auto"/>
              <w:ind w:left="0" w:leftChars="0" w:firstLine="0" w:firstLineChars="0"/>
              <w:jc w:val="center"/>
              <w:rPr>
                <w:rFonts w:hint="eastAsia" w:ascii="宋体" w:hAnsi="宋体" w:eastAsia="宋体" w:cs="宋体"/>
                <w:b/>
                <w:bCs w:val="0"/>
                <w:color w:val="auto"/>
              </w:rPr>
            </w:pPr>
            <w:r>
              <w:rPr>
                <w:rFonts w:hint="eastAsia" w:ascii="宋体" w:hAnsi="宋体" w:eastAsia="宋体" w:cs="宋体"/>
                <w:b/>
                <w:bCs w:val="0"/>
                <w:color w:val="auto"/>
                <w:sz w:val="21"/>
              </w:rPr>
              <w:t>内容</w:t>
            </w:r>
          </w:p>
        </w:tc>
      </w:tr>
      <w:tr w14:paraId="50387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pct"/>
            <w:vAlign w:val="center"/>
          </w:tcPr>
          <w:p w14:paraId="50B4F471">
            <w:pPr>
              <w:spacing w:after="0" w:line="240" w:lineRule="auto"/>
              <w:ind w:left="0" w:leftChars="0" w:firstLine="0" w:firstLineChars="0"/>
              <w:jc w:val="center"/>
              <w:rPr>
                <w:rFonts w:hint="eastAsia" w:ascii="宋体" w:hAnsi="宋体" w:eastAsia="宋体" w:cs="宋体"/>
                <w:color w:val="auto"/>
              </w:rPr>
            </w:pPr>
            <w:r>
              <w:rPr>
                <w:rFonts w:hint="eastAsia" w:ascii="宋体" w:hAnsi="宋体" w:eastAsia="宋体" w:cs="宋体"/>
                <w:b w:val="0"/>
                <w:color w:val="auto"/>
                <w:sz w:val="21"/>
              </w:rPr>
              <w:t>点位类型</w:t>
            </w:r>
          </w:p>
        </w:tc>
        <w:tc>
          <w:tcPr>
            <w:tcW w:w="1253" w:type="pct"/>
            <w:vAlign w:val="center"/>
          </w:tcPr>
          <w:p w14:paraId="2BE32F79">
            <w:pPr>
              <w:spacing w:after="0" w:line="240" w:lineRule="auto"/>
              <w:ind w:left="0" w:leftChars="0" w:firstLine="0" w:firstLineChars="0"/>
              <w:jc w:val="center"/>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eastAsia="zh-CN"/>
              </w:rPr>
              <w:t>□</w:t>
            </w:r>
            <w:r>
              <w:rPr>
                <w:rFonts w:hint="eastAsia" w:ascii="宋体" w:hAnsi="宋体" w:eastAsia="宋体" w:cs="宋体"/>
                <w:b w:val="0"/>
                <w:color w:val="auto"/>
                <w:sz w:val="21"/>
              </w:rPr>
              <w:t>废气/□废水/□其他</w:t>
            </w:r>
          </w:p>
        </w:tc>
        <w:tc>
          <w:tcPr>
            <w:tcW w:w="1095" w:type="pct"/>
            <w:shd w:val="clear" w:color="auto" w:fill="auto"/>
            <w:vAlign w:val="center"/>
          </w:tcPr>
          <w:p w14:paraId="1F848995">
            <w:pPr>
              <w:spacing w:after="0" w:line="240" w:lineRule="auto"/>
              <w:jc w:val="center"/>
              <w:rPr>
                <w:rFonts w:hint="eastAsia" w:ascii="宋体" w:hAnsi="宋体" w:eastAsia="宋体" w:cs="宋体"/>
                <w:color w:val="auto"/>
                <w:sz w:val="24"/>
                <w:szCs w:val="22"/>
              </w:rPr>
            </w:pPr>
            <w:r>
              <w:rPr>
                <w:rFonts w:hint="eastAsia" w:ascii="宋体" w:hAnsi="宋体" w:eastAsia="宋体" w:cs="宋体"/>
                <w:b w:val="0"/>
                <w:color w:val="auto"/>
                <w:sz w:val="21"/>
              </w:rPr>
              <w:t>点位编号</w:t>
            </w:r>
          </w:p>
        </w:tc>
        <w:tc>
          <w:tcPr>
            <w:tcW w:w="1365" w:type="pct"/>
            <w:shd w:val="clear" w:color="auto" w:fill="auto"/>
            <w:vAlign w:val="center"/>
          </w:tcPr>
          <w:p w14:paraId="3CDFA852">
            <w:pPr>
              <w:spacing w:after="0" w:line="240" w:lineRule="auto"/>
              <w:ind w:left="0" w:leftChars="0" w:firstLine="0" w:firstLineChars="0"/>
              <w:jc w:val="both"/>
              <w:rPr>
                <w:rFonts w:hint="eastAsia" w:ascii="宋体" w:hAnsi="宋体" w:eastAsia="宋体" w:cs="宋体"/>
                <w:b w:val="0"/>
                <w:color w:val="auto"/>
                <w:sz w:val="21"/>
              </w:rPr>
            </w:pPr>
            <w:r>
              <w:rPr>
                <w:rFonts w:hint="eastAsia" w:ascii="宋体" w:hAnsi="宋体" w:eastAsia="宋体" w:cs="宋体"/>
                <w:b w:val="0"/>
                <w:color w:val="auto"/>
                <w:sz w:val="21"/>
                <w:lang w:val="en-US" w:eastAsia="zh-CN"/>
              </w:rPr>
              <w:t>DA</w:t>
            </w:r>
            <w:r>
              <w:rPr>
                <w:rFonts w:hint="eastAsia" w:ascii="宋体" w:hAnsi="宋体" w:eastAsia="宋体" w:cs="宋体"/>
                <w:b w:val="0"/>
                <w:color w:val="auto"/>
                <w:sz w:val="21"/>
              </w:rPr>
              <w:t>______</w:t>
            </w:r>
            <w:r>
              <w:rPr>
                <w:rFonts w:hint="eastAsia" w:ascii="宋体" w:hAnsi="宋体" w:eastAsia="宋体" w:cs="宋体"/>
                <w:b w:val="0"/>
                <w:color w:val="auto"/>
                <w:sz w:val="21"/>
                <w:lang w:val="en-US" w:eastAsia="zh-CN"/>
              </w:rPr>
              <w:t xml:space="preserve"> /DW</w:t>
            </w:r>
            <w:r>
              <w:rPr>
                <w:rFonts w:hint="eastAsia" w:ascii="宋体" w:hAnsi="宋体" w:eastAsia="宋体" w:cs="宋体"/>
                <w:b w:val="0"/>
                <w:color w:val="auto"/>
                <w:sz w:val="21"/>
              </w:rPr>
              <w:t>______</w:t>
            </w:r>
          </w:p>
        </w:tc>
      </w:tr>
      <w:tr w14:paraId="0550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pct"/>
            <w:shd w:val="clear" w:color="auto" w:fill="auto"/>
            <w:vAlign w:val="center"/>
          </w:tcPr>
          <w:p w14:paraId="42D58734">
            <w:pPr>
              <w:spacing w:after="0" w:line="240" w:lineRule="auto"/>
              <w:ind w:left="0" w:leftChars="0" w:firstLine="0" w:firstLineChars="0"/>
              <w:jc w:val="center"/>
              <w:rPr>
                <w:rFonts w:hint="eastAsia" w:ascii="宋体" w:hAnsi="宋体" w:eastAsia="宋体" w:cs="宋体"/>
                <w:b w:val="0"/>
                <w:color w:val="auto"/>
                <w:sz w:val="21"/>
                <w:szCs w:val="22"/>
              </w:rPr>
            </w:pPr>
            <w:r>
              <w:rPr>
                <w:rFonts w:hint="eastAsia" w:ascii="宋体" w:hAnsi="宋体" w:eastAsia="宋体" w:cs="宋体"/>
                <w:b w:val="0"/>
                <w:color w:val="auto"/>
                <w:sz w:val="21"/>
              </w:rPr>
              <w:t>点位名称</w:t>
            </w:r>
          </w:p>
        </w:tc>
        <w:tc>
          <w:tcPr>
            <w:tcW w:w="1253" w:type="pct"/>
            <w:shd w:val="clear" w:color="auto" w:fill="auto"/>
            <w:vAlign w:val="center"/>
          </w:tcPr>
          <w:p w14:paraId="03115BFE">
            <w:pPr>
              <w:spacing w:after="0" w:line="240" w:lineRule="auto"/>
              <w:ind w:left="1257" w:leftChars="174" w:hanging="892" w:hangingChars="425"/>
              <w:jc w:val="center"/>
              <w:rPr>
                <w:rFonts w:hint="eastAsia" w:ascii="宋体" w:hAnsi="宋体" w:eastAsia="宋体" w:cs="宋体"/>
                <w:b w:val="0"/>
                <w:color w:val="auto"/>
                <w:sz w:val="21"/>
                <w:szCs w:val="22"/>
                <w:lang w:eastAsia="zh-CN"/>
              </w:rPr>
            </w:pPr>
          </w:p>
        </w:tc>
        <w:tc>
          <w:tcPr>
            <w:tcW w:w="1095" w:type="pct"/>
            <w:shd w:val="clear" w:color="auto" w:fill="auto"/>
            <w:vAlign w:val="center"/>
          </w:tcPr>
          <w:p w14:paraId="1C11853F">
            <w:pPr>
              <w:spacing w:after="0" w:line="240" w:lineRule="auto"/>
              <w:ind w:left="0" w:leftChars="0" w:firstLine="0" w:firstLineChars="0"/>
              <w:jc w:val="center"/>
              <w:rPr>
                <w:rFonts w:hint="eastAsia" w:ascii="宋体" w:hAnsi="宋体" w:eastAsia="宋体" w:cs="宋体"/>
                <w:color w:val="auto"/>
                <w:sz w:val="24"/>
                <w:szCs w:val="22"/>
                <w:lang w:val="en-US" w:eastAsia="zh-CN"/>
              </w:rPr>
            </w:pPr>
            <w:r>
              <w:rPr>
                <w:rFonts w:hint="eastAsia" w:ascii="宋体" w:hAnsi="宋体" w:eastAsia="宋体" w:cs="宋体"/>
                <w:color w:val="auto"/>
                <w:sz w:val="21"/>
                <w:szCs w:val="21"/>
                <w:lang w:val="en-US" w:eastAsia="zh-CN"/>
              </w:rPr>
              <w:t>点位位置</w:t>
            </w:r>
          </w:p>
        </w:tc>
        <w:tc>
          <w:tcPr>
            <w:tcW w:w="1365" w:type="pct"/>
            <w:shd w:val="clear" w:color="auto" w:fill="auto"/>
            <w:vAlign w:val="center"/>
          </w:tcPr>
          <w:p w14:paraId="6B151848">
            <w:pPr>
              <w:spacing w:after="0" w:line="240" w:lineRule="auto"/>
              <w:jc w:val="left"/>
              <w:rPr>
                <w:rFonts w:hint="eastAsia" w:ascii="宋体" w:hAnsi="宋体" w:eastAsia="宋体" w:cs="宋体"/>
                <w:b w:val="0"/>
                <w:color w:val="auto"/>
                <w:sz w:val="21"/>
                <w:szCs w:val="22"/>
              </w:rPr>
            </w:pPr>
            <w:r>
              <w:rPr>
                <w:rFonts w:hint="eastAsia" w:ascii="宋体" w:hAnsi="宋体" w:eastAsia="宋体" w:cs="宋体"/>
                <w:b w:val="0"/>
                <w:color w:val="auto"/>
                <w:sz w:val="21"/>
              </w:rPr>
              <w:t>E:______</w:t>
            </w:r>
            <w:r>
              <w:rPr>
                <w:rFonts w:hint="eastAsia" w:ascii="宋体" w:hAnsi="宋体" w:eastAsia="宋体" w:cs="宋体"/>
                <w:b w:val="0"/>
                <w:color w:val="auto"/>
                <w:sz w:val="21"/>
                <w:lang w:val="en-US" w:eastAsia="zh-CN"/>
              </w:rPr>
              <w:t xml:space="preserve">  </w:t>
            </w:r>
            <w:r>
              <w:rPr>
                <w:rFonts w:hint="eastAsia" w:ascii="宋体" w:hAnsi="宋体" w:eastAsia="宋体" w:cs="宋体"/>
                <w:b w:val="0"/>
                <w:color w:val="auto"/>
                <w:sz w:val="21"/>
              </w:rPr>
              <w:t>N:______</w:t>
            </w:r>
          </w:p>
        </w:tc>
      </w:tr>
      <w:tr w14:paraId="7C3AA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pct"/>
            <w:shd w:val="clear" w:color="auto" w:fill="auto"/>
            <w:vAlign w:val="center"/>
          </w:tcPr>
          <w:p w14:paraId="218560E7">
            <w:pPr>
              <w:spacing w:after="0" w:line="240" w:lineRule="auto"/>
              <w:ind w:left="0" w:leftChars="0" w:firstLine="0" w:firstLineChars="0"/>
              <w:jc w:val="center"/>
              <w:rPr>
                <w:rFonts w:hint="default"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点位属性</w:t>
            </w:r>
          </w:p>
        </w:tc>
        <w:tc>
          <w:tcPr>
            <w:tcW w:w="1253" w:type="pct"/>
            <w:shd w:val="clear" w:color="auto" w:fill="auto"/>
            <w:vAlign w:val="center"/>
          </w:tcPr>
          <w:p w14:paraId="51993B08">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left"/>
              <w:textAlignment w:val="auto"/>
              <w:rPr>
                <w:rFonts w:hint="default" w:ascii="宋体" w:hAnsi="宋体" w:eastAsia="宋体" w:cs="宋体"/>
                <w:b w:val="0"/>
                <w:color w:val="auto"/>
                <w:sz w:val="21"/>
                <w:szCs w:val="22"/>
                <w:lang w:val="en-US" w:eastAsia="zh-CN"/>
              </w:rPr>
            </w:pPr>
            <w:r>
              <w:rPr>
                <w:rFonts w:hint="eastAsia" w:ascii="宋体" w:hAnsi="宋体" w:eastAsia="宋体" w:cs="宋体"/>
                <w:b w:val="0"/>
                <w:color w:val="auto"/>
                <w:sz w:val="21"/>
                <w:lang w:eastAsia="zh-CN"/>
              </w:rPr>
              <w:t>□</w:t>
            </w:r>
            <w:r>
              <w:rPr>
                <w:rFonts w:hint="eastAsia" w:ascii="宋体" w:hAnsi="宋体" w:eastAsia="宋体" w:cs="宋体"/>
                <w:b w:val="0"/>
                <w:color w:val="auto"/>
                <w:sz w:val="21"/>
                <w:szCs w:val="22"/>
                <w:lang w:eastAsia="zh-CN"/>
              </w:rPr>
              <w:t>外排</w:t>
            </w:r>
            <w:r>
              <w:rPr>
                <w:rFonts w:hint="eastAsia" w:ascii="宋体" w:hAnsi="宋体" w:eastAsia="宋体" w:cs="宋体"/>
                <w:b w:val="0"/>
                <w:color w:val="auto"/>
                <w:sz w:val="21"/>
                <w:szCs w:val="22"/>
                <w:lang w:val="en-US" w:eastAsia="zh-CN"/>
              </w:rPr>
              <w:t>口</w:t>
            </w:r>
          </w:p>
          <w:p w14:paraId="386C574B">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left"/>
              <w:textAlignment w:val="auto"/>
              <w:rPr>
                <w:rFonts w:hint="eastAsia" w:ascii="宋体" w:hAnsi="宋体" w:eastAsia="宋体" w:cs="宋体"/>
                <w:b w:val="0"/>
                <w:color w:val="auto"/>
                <w:sz w:val="21"/>
                <w:szCs w:val="22"/>
                <w:lang w:val="en-US" w:eastAsia="zh-CN"/>
              </w:rPr>
            </w:pPr>
            <w:r>
              <w:rPr>
                <w:rFonts w:hint="eastAsia" w:ascii="宋体" w:hAnsi="宋体" w:eastAsia="宋体" w:cs="宋体"/>
                <w:b w:val="0"/>
                <w:color w:val="auto"/>
                <w:sz w:val="21"/>
                <w:lang w:eastAsia="zh-CN"/>
              </w:rPr>
              <w:t>□</w:t>
            </w:r>
            <w:r>
              <w:rPr>
                <w:rFonts w:hint="eastAsia" w:ascii="宋体" w:hAnsi="宋体" w:eastAsia="宋体" w:cs="宋体"/>
                <w:b w:val="0"/>
                <w:color w:val="auto"/>
                <w:sz w:val="21"/>
                <w:szCs w:val="22"/>
                <w:lang w:val="en-US" w:eastAsia="zh-CN"/>
              </w:rPr>
              <w:t>治理设施进口</w:t>
            </w:r>
          </w:p>
          <w:p w14:paraId="7369579E">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left"/>
              <w:textAlignment w:val="auto"/>
              <w:rPr>
                <w:rFonts w:hint="default" w:ascii="宋体" w:hAnsi="宋体" w:eastAsia="宋体" w:cs="宋体"/>
                <w:b w:val="0"/>
                <w:color w:val="auto"/>
                <w:sz w:val="21"/>
                <w:szCs w:val="22"/>
                <w:lang w:val="en-US" w:eastAsia="zh-CN"/>
              </w:rPr>
            </w:pPr>
            <w:r>
              <w:rPr>
                <w:rFonts w:hint="eastAsia" w:ascii="宋体" w:hAnsi="宋体" w:eastAsia="宋体" w:cs="宋体"/>
                <w:b w:val="0"/>
                <w:color w:val="auto"/>
                <w:sz w:val="21"/>
                <w:lang w:eastAsia="zh-CN"/>
              </w:rPr>
              <w:t>□</w:t>
            </w:r>
            <w:r>
              <w:rPr>
                <w:rFonts w:hint="eastAsia" w:ascii="宋体" w:hAnsi="宋体" w:eastAsia="宋体" w:cs="宋体"/>
                <w:b w:val="0"/>
                <w:color w:val="auto"/>
                <w:sz w:val="21"/>
                <w:szCs w:val="22"/>
                <w:lang w:val="en-US" w:eastAsia="zh-CN"/>
              </w:rPr>
              <w:t>治理设施出口</w:t>
            </w:r>
          </w:p>
        </w:tc>
        <w:tc>
          <w:tcPr>
            <w:tcW w:w="1095" w:type="pct"/>
            <w:shd w:val="clear" w:color="auto" w:fill="auto"/>
            <w:vAlign w:val="center"/>
          </w:tcPr>
          <w:p w14:paraId="596F722E">
            <w:pPr>
              <w:spacing w:after="0" w:line="240" w:lineRule="auto"/>
              <w:ind w:left="0" w:leftChars="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b w:val="0"/>
                <w:color w:val="auto"/>
                <w:sz w:val="21"/>
              </w:rPr>
              <w:t>监测因子</w:t>
            </w:r>
          </w:p>
        </w:tc>
        <w:tc>
          <w:tcPr>
            <w:tcW w:w="1365" w:type="pct"/>
            <w:shd w:val="clear" w:color="auto" w:fill="auto"/>
            <w:vAlign w:val="center"/>
          </w:tcPr>
          <w:p w14:paraId="14D8AAB8">
            <w:pPr>
              <w:spacing w:after="0" w:line="240" w:lineRule="auto"/>
              <w:jc w:val="left"/>
              <w:rPr>
                <w:rFonts w:hint="eastAsia" w:ascii="宋体" w:hAnsi="宋体" w:eastAsia="宋体" w:cs="宋体"/>
                <w:b w:val="0"/>
                <w:color w:val="auto"/>
                <w:sz w:val="21"/>
              </w:rPr>
            </w:pPr>
          </w:p>
        </w:tc>
      </w:tr>
      <w:tr w14:paraId="442FF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pct"/>
            <w:shd w:val="clear" w:color="auto" w:fill="auto"/>
            <w:vAlign w:val="center"/>
          </w:tcPr>
          <w:p w14:paraId="415A699A">
            <w:pPr>
              <w:spacing w:after="0" w:line="240" w:lineRule="auto"/>
              <w:ind w:left="0" w:leftChars="0" w:firstLine="0" w:firstLineChars="0"/>
              <w:jc w:val="center"/>
              <w:rPr>
                <w:rFonts w:hint="eastAsia" w:ascii="宋体" w:hAnsi="宋体" w:eastAsia="宋体" w:cs="宋体"/>
                <w:b w:val="0"/>
                <w:color w:val="auto"/>
                <w:sz w:val="21"/>
                <w:szCs w:val="22"/>
              </w:rPr>
            </w:pPr>
            <w:r>
              <w:rPr>
                <w:rFonts w:hint="eastAsia" w:ascii="宋体" w:hAnsi="宋体" w:eastAsia="宋体" w:cs="宋体"/>
                <w:b w:val="0"/>
                <w:color w:val="auto"/>
                <w:sz w:val="21"/>
                <w:lang w:val="en-US" w:eastAsia="zh-CN"/>
              </w:rPr>
              <w:t>工作平台高度（m）</w:t>
            </w:r>
          </w:p>
        </w:tc>
        <w:tc>
          <w:tcPr>
            <w:tcW w:w="1253" w:type="pct"/>
            <w:shd w:val="clear" w:color="auto" w:fill="auto"/>
            <w:vAlign w:val="center"/>
          </w:tcPr>
          <w:p w14:paraId="52F1400C">
            <w:pPr>
              <w:spacing w:after="0" w:line="240" w:lineRule="auto"/>
              <w:ind w:firstLine="420" w:firstLineChars="0"/>
              <w:jc w:val="center"/>
              <w:rPr>
                <w:rFonts w:hint="eastAsia" w:ascii="宋体" w:hAnsi="宋体" w:eastAsia="宋体" w:cs="宋体"/>
                <w:b w:val="0"/>
                <w:color w:val="auto"/>
                <w:sz w:val="21"/>
                <w:szCs w:val="22"/>
              </w:rPr>
            </w:pPr>
          </w:p>
        </w:tc>
        <w:tc>
          <w:tcPr>
            <w:tcW w:w="1095" w:type="pct"/>
            <w:vAlign w:val="center"/>
          </w:tcPr>
          <w:p w14:paraId="28918EF9">
            <w:pPr>
              <w:spacing w:after="0" w:line="240" w:lineRule="auto"/>
              <w:ind w:left="0" w:leftChars="0" w:firstLine="0" w:firstLineChars="0"/>
              <w:jc w:val="center"/>
              <w:rPr>
                <w:rFonts w:hint="default"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监测断面（当量）直径（m）</w:t>
            </w:r>
          </w:p>
        </w:tc>
        <w:tc>
          <w:tcPr>
            <w:tcW w:w="1365" w:type="pct"/>
            <w:vAlign w:val="center"/>
          </w:tcPr>
          <w:p w14:paraId="6840BE4D">
            <w:pPr>
              <w:spacing w:after="0" w:line="240" w:lineRule="auto"/>
              <w:jc w:val="left"/>
              <w:rPr>
                <w:rFonts w:hint="eastAsia" w:ascii="宋体" w:hAnsi="宋体" w:eastAsia="宋体" w:cs="宋体"/>
                <w:b w:val="0"/>
                <w:color w:val="auto"/>
                <w:sz w:val="21"/>
              </w:rPr>
            </w:pPr>
          </w:p>
        </w:tc>
      </w:tr>
      <w:tr w14:paraId="7F5F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pct"/>
            <w:shd w:val="clear" w:color="auto" w:fill="auto"/>
            <w:vAlign w:val="center"/>
          </w:tcPr>
          <w:p w14:paraId="6B53FD12">
            <w:pPr>
              <w:spacing w:after="0" w:line="240" w:lineRule="auto"/>
              <w:ind w:left="0" w:leftChars="0" w:firstLine="0" w:firstLineChars="0"/>
              <w:jc w:val="center"/>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监测断面上游距离弯头、阀门、变径管的距离（m）</w:t>
            </w:r>
          </w:p>
        </w:tc>
        <w:tc>
          <w:tcPr>
            <w:tcW w:w="1253" w:type="pct"/>
            <w:shd w:val="clear" w:color="auto" w:fill="auto"/>
            <w:vAlign w:val="center"/>
          </w:tcPr>
          <w:p w14:paraId="0E3473BD">
            <w:pPr>
              <w:spacing w:after="0" w:line="240" w:lineRule="auto"/>
              <w:ind w:firstLine="420" w:firstLineChars="0"/>
              <w:jc w:val="center"/>
              <w:rPr>
                <w:rFonts w:hint="eastAsia" w:ascii="宋体" w:hAnsi="宋体" w:eastAsia="宋体" w:cs="宋体"/>
                <w:b w:val="0"/>
                <w:color w:val="auto"/>
                <w:sz w:val="21"/>
                <w:szCs w:val="22"/>
              </w:rPr>
            </w:pPr>
          </w:p>
        </w:tc>
        <w:tc>
          <w:tcPr>
            <w:tcW w:w="1095" w:type="pct"/>
            <w:shd w:val="clear" w:color="auto" w:fill="auto"/>
            <w:vAlign w:val="center"/>
          </w:tcPr>
          <w:p w14:paraId="1450F99C">
            <w:pPr>
              <w:spacing w:after="0" w:line="240" w:lineRule="auto"/>
              <w:ind w:left="0" w:leftChars="0" w:firstLine="0" w:firstLineChars="0"/>
              <w:jc w:val="center"/>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监测断面下游距离弯头、阀门、变径管的距离（m）</w:t>
            </w:r>
          </w:p>
        </w:tc>
        <w:tc>
          <w:tcPr>
            <w:tcW w:w="1365" w:type="pct"/>
            <w:shd w:val="clear" w:color="auto" w:fill="auto"/>
            <w:vAlign w:val="center"/>
          </w:tcPr>
          <w:p w14:paraId="315F4EB3">
            <w:pPr>
              <w:spacing w:after="0" w:line="240" w:lineRule="auto"/>
              <w:ind w:firstLine="420" w:firstLineChars="0"/>
              <w:jc w:val="left"/>
              <w:rPr>
                <w:rFonts w:hint="eastAsia" w:ascii="宋体" w:hAnsi="宋体" w:eastAsia="宋体" w:cs="宋体"/>
                <w:b w:val="0"/>
                <w:color w:val="auto"/>
                <w:sz w:val="21"/>
                <w:szCs w:val="22"/>
              </w:rPr>
            </w:pPr>
          </w:p>
        </w:tc>
      </w:tr>
      <w:tr w14:paraId="7015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286" w:type="pct"/>
            <w:shd w:val="clear" w:color="auto" w:fill="auto"/>
            <w:vAlign w:val="center"/>
          </w:tcPr>
          <w:p w14:paraId="6B1D56E3">
            <w:pPr>
              <w:spacing w:after="0" w:line="240" w:lineRule="auto"/>
              <w:ind w:left="0" w:leftChars="0" w:firstLine="0" w:firstLineChars="0"/>
              <w:jc w:val="center"/>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手工监测孔数量（个）</w:t>
            </w:r>
          </w:p>
        </w:tc>
        <w:tc>
          <w:tcPr>
            <w:tcW w:w="1253" w:type="pct"/>
            <w:shd w:val="clear" w:color="auto" w:fill="auto"/>
            <w:vAlign w:val="center"/>
          </w:tcPr>
          <w:p w14:paraId="5E7E6198">
            <w:pPr>
              <w:spacing w:after="0" w:line="240" w:lineRule="auto"/>
              <w:ind w:firstLine="420" w:firstLineChars="0"/>
              <w:jc w:val="center"/>
              <w:rPr>
                <w:rFonts w:hint="eastAsia" w:ascii="宋体" w:hAnsi="宋体" w:eastAsia="宋体" w:cs="宋体"/>
                <w:b w:val="0"/>
                <w:color w:val="auto"/>
                <w:sz w:val="21"/>
                <w:szCs w:val="22"/>
              </w:rPr>
            </w:pPr>
          </w:p>
        </w:tc>
        <w:tc>
          <w:tcPr>
            <w:tcW w:w="1095" w:type="pct"/>
            <w:shd w:val="clear" w:color="auto" w:fill="auto"/>
            <w:vAlign w:val="center"/>
          </w:tcPr>
          <w:p w14:paraId="3183F90F">
            <w:pPr>
              <w:spacing w:after="0" w:line="240" w:lineRule="auto"/>
              <w:ind w:left="0" w:leftChars="0" w:firstLine="0" w:firstLineChars="0"/>
              <w:jc w:val="center"/>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点位信息标识牌图片</w:t>
            </w:r>
          </w:p>
        </w:tc>
        <w:tc>
          <w:tcPr>
            <w:tcW w:w="1365" w:type="pct"/>
            <w:shd w:val="clear" w:color="auto" w:fill="auto"/>
            <w:vAlign w:val="center"/>
          </w:tcPr>
          <w:p w14:paraId="09A38689">
            <w:pPr>
              <w:spacing w:after="0" w:line="240" w:lineRule="auto"/>
              <w:ind w:firstLine="420" w:firstLineChars="0"/>
              <w:jc w:val="left"/>
              <w:rPr>
                <w:rFonts w:hint="eastAsia" w:ascii="宋体" w:hAnsi="宋体" w:eastAsia="宋体" w:cs="宋体"/>
                <w:b w:val="0"/>
                <w:color w:val="auto"/>
                <w:sz w:val="21"/>
                <w:szCs w:val="22"/>
              </w:rPr>
            </w:pPr>
          </w:p>
        </w:tc>
      </w:tr>
      <w:tr w14:paraId="33161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6" w:type="pct"/>
            <w:shd w:val="clear" w:color="auto" w:fill="auto"/>
            <w:vAlign w:val="center"/>
          </w:tcPr>
          <w:p w14:paraId="448F5788">
            <w:pPr>
              <w:spacing w:after="0" w:line="240" w:lineRule="auto"/>
              <w:ind w:left="0" w:leftChars="0" w:firstLine="0" w:firstLineChars="0"/>
              <w:jc w:val="center"/>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梯架类型</w:t>
            </w:r>
          </w:p>
        </w:tc>
        <w:tc>
          <w:tcPr>
            <w:tcW w:w="1253" w:type="pct"/>
            <w:shd w:val="clear" w:color="auto" w:fill="auto"/>
            <w:vAlign w:val="center"/>
          </w:tcPr>
          <w:p w14:paraId="0A2E3BAD">
            <w:pPr>
              <w:spacing w:after="0" w:line="240" w:lineRule="auto"/>
              <w:jc w:val="both"/>
              <w:rPr>
                <w:rFonts w:hint="eastAsia" w:ascii="宋体" w:hAnsi="宋体" w:eastAsia="宋体" w:cs="宋体"/>
                <w:b w:val="0"/>
                <w:color w:val="auto"/>
                <w:sz w:val="21"/>
                <w:szCs w:val="22"/>
              </w:rPr>
            </w:pPr>
            <w:r>
              <w:rPr>
                <w:rFonts w:hint="eastAsia" w:ascii="宋体" w:hAnsi="宋体" w:eastAsia="宋体" w:cs="宋体"/>
                <w:b w:val="0"/>
                <w:color w:val="auto"/>
                <w:sz w:val="21"/>
                <w:lang w:eastAsia="zh-CN"/>
              </w:rPr>
              <w:t>□</w:t>
            </w:r>
            <w:r>
              <w:rPr>
                <w:rFonts w:hint="eastAsia" w:ascii="宋体" w:hAnsi="宋体" w:eastAsia="宋体" w:cs="宋体"/>
                <w:b w:val="0"/>
                <w:color w:val="auto"/>
                <w:sz w:val="21"/>
                <w:szCs w:val="22"/>
              </w:rPr>
              <w:t>钢直梯</w:t>
            </w:r>
          </w:p>
          <w:p w14:paraId="19CDBF21">
            <w:pPr>
              <w:spacing w:after="0" w:line="240" w:lineRule="auto"/>
              <w:jc w:val="both"/>
              <w:rPr>
                <w:rFonts w:hint="eastAsia" w:ascii="宋体" w:hAnsi="宋体" w:eastAsia="宋体" w:cs="宋体"/>
                <w:b w:val="0"/>
                <w:color w:val="auto"/>
                <w:sz w:val="21"/>
                <w:szCs w:val="22"/>
              </w:rPr>
            </w:pPr>
            <w:r>
              <w:rPr>
                <w:rFonts w:hint="eastAsia" w:ascii="宋体" w:hAnsi="宋体" w:eastAsia="宋体" w:cs="宋体"/>
                <w:b w:val="0"/>
                <w:color w:val="auto"/>
                <w:sz w:val="21"/>
                <w:lang w:eastAsia="zh-CN"/>
              </w:rPr>
              <w:t>□</w:t>
            </w:r>
            <w:r>
              <w:rPr>
                <w:rFonts w:hint="eastAsia" w:ascii="宋体" w:hAnsi="宋体" w:eastAsia="宋体" w:cs="宋体"/>
                <w:b w:val="0"/>
                <w:color w:val="auto"/>
                <w:sz w:val="21"/>
                <w:szCs w:val="22"/>
              </w:rPr>
              <w:t>钢斜梯</w:t>
            </w:r>
          </w:p>
          <w:p w14:paraId="30084E2C">
            <w:pPr>
              <w:spacing w:after="0" w:line="240" w:lineRule="auto"/>
              <w:jc w:val="both"/>
              <w:rPr>
                <w:rFonts w:hint="eastAsia" w:ascii="宋体" w:hAnsi="宋体" w:eastAsia="宋体" w:cs="宋体"/>
                <w:b w:val="0"/>
                <w:color w:val="auto"/>
                <w:sz w:val="21"/>
                <w:szCs w:val="22"/>
              </w:rPr>
            </w:pPr>
            <w:r>
              <w:rPr>
                <w:rFonts w:hint="eastAsia" w:ascii="宋体" w:hAnsi="宋体" w:eastAsia="宋体" w:cs="宋体"/>
                <w:b w:val="0"/>
                <w:color w:val="auto"/>
                <w:sz w:val="21"/>
                <w:lang w:eastAsia="zh-CN"/>
              </w:rPr>
              <w:t>□</w:t>
            </w:r>
            <w:r>
              <w:rPr>
                <w:rFonts w:hint="eastAsia" w:ascii="宋体" w:hAnsi="宋体" w:eastAsia="宋体" w:cs="宋体"/>
                <w:b w:val="0"/>
                <w:color w:val="auto"/>
                <w:sz w:val="21"/>
                <w:szCs w:val="22"/>
              </w:rPr>
              <w:t>钢转梯</w:t>
            </w:r>
          </w:p>
          <w:p w14:paraId="6AFD4C46">
            <w:pPr>
              <w:spacing w:after="0" w:line="240" w:lineRule="auto"/>
              <w:jc w:val="both"/>
              <w:rPr>
                <w:rFonts w:hint="eastAsia" w:ascii="宋体" w:hAnsi="宋体" w:eastAsia="宋体" w:cs="宋体"/>
                <w:b w:val="0"/>
                <w:color w:val="auto"/>
                <w:sz w:val="21"/>
                <w:szCs w:val="22"/>
              </w:rPr>
            </w:pPr>
            <w:r>
              <w:rPr>
                <w:rFonts w:hint="eastAsia" w:ascii="宋体" w:hAnsi="宋体" w:eastAsia="宋体" w:cs="宋体"/>
                <w:b w:val="0"/>
                <w:color w:val="auto"/>
                <w:sz w:val="21"/>
                <w:lang w:eastAsia="zh-CN"/>
              </w:rPr>
              <w:t>□</w:t>
            </w:r>
            <w:r>
              <w:rPr>
                <w:rFonts w:hint="eastAsia" w:ascii="宋体" w:hAnsi="宋体" w:eastAsia="宋体" w:cs="宋体"/>
                <w:b w:val="0"/>
                <w:color w:val="auto"/>
                <w:sz w:val="21"/>
                <w:szCs w:val="22"/>
              </w:rPr>
              <w:t>电梯</w:t>
            </w:r>
          </w:p>
          <w:p w14:paraId="5FE42D43">
            <w:pPr>
              <w:spacing w:after="0" w:line="240" w:lineRule="auto"/>
              <w:jc w:val="both"/>
              <w:rPr>
                <w:rFonts w:hint="eastAsia" w:ascii="宋体" w:hAnsi="宋体" w:eastAsia="宋体" w:cs="宋体"/>
                <w:b w:val="0"/>
                <w:color w:val="auto"/>
                <w:sz w:val="21"/>
                <w:szCs w:val="22"/>
              </w:rPr>
            </w:pPr>
            <w:r>
              <w:rPr>
                <w:rFonts w:hint="eastAsia" w:ascii="宋体" w:hAnsi="宋体" w:eastAsia="宋体" w:cs="宋体"/>
                <w:b w:val="0"/>
                <w:color w:val="auto"/>
                <w:sz w:val="21"/>
                <w:lang w:eastAsia="zh-CN"/>
              </w:rPr>
              <w:t>□</w:t>
            </w:r>
            <w:r>
              <w:rPr>
                <w:rFonts w:hint="eastAsia" w:ascii="宋体" w:hAnsi="宋体" w:eastAsia="宋体" w:cs="宋体"/>
                <w:b w:val="0"/>
                <w:color w:val="auto"/>
                <w:sz w:val="21"/>
                <w:szCs w:val="22"/>
              </w:rPr>
              <w:t>其他</w:t>
            </w:r>
          </w:p>
        </w:tc>
        <w:tc>
          <w:tcPr>
            <w:tcW w:w="1095" w:type="pct"/>
            <w:shd w:val="clear" w:color="auto" w:fill="auto"/>
            <w:vAlign w:val="center"/>
          </w:tcPr>
          <w:p w14:paraId="4A3EEA96">
            <w:pPr>
              <w:spacing w:after="0" w:line="240" w:lineRule="auto"/>
              <w:ind w:left="0" w:leftChars="0" w:firstLine="0" w:firstLineChars="0"/>
              <w:jc w:val="center"/>
              <w:rPr>
                <w:rFonts w:hint="eastAsia" w:ascii="宋体" w:hAnsi="宋体" w:eastAsia="宋体" w:cs="宋体"/>
                <w:b w:val="0"/>
                <w:color w:val="auto"/>
                <w:sz w:val="21"/>
                <w:lang w:val="en-US" w:eastAsia="zh-CN"/>
              </w:rPr>
            </w:pPr>
            <w:r>
              <w:rPr>
                <w:rFonts w:hint="eastAsia" w:ascii="宋体" w:hAnsi="宋体" w:eastAsia="宋体" w:cs="宋体"/>
                <w:b w:val="0"/>
                <w:color w:val="auto"/>
                <w:sz w:val="21"/>
                <w:lang w:val="en-US" w:eastAsia="zh-CN"/>
              </w:rPr>
              <w:t>测流装置</w:t>
            </w:r>
          </w:p>
        </w:tc>
        <w:tc>
          <w:tcPr>
            <w:tcW w:w="1365" w:type="pct"/>
            <w:shd w:val="clear" w:color="auto" w:fill="auto"/>
            <w:vAlign w:val="center"/>
          </w:tcPr>
          <w:p w14:paraId="29888E6E">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both"/>
              <w:textAlignment w:val="auto"/>
              <w:rPr>
                <w:rFonts w:hint="eastAsia" w:ascii="宋体" w:hAnsi="宋体" w:eastAsia="宋体" w:cs="宋体"/>
                <w:b w:val="0"/>
                <w:color w:val="auto"/>
                <w:sz w:val="21"/>
                <w:szCs w:val="22"/>
                <w:lang w:val="en-US" w:eastAsia="zh-CN"/>
              </w:rPr>
            </w:pPr>
            <w:r>
              <w:rPr>
                <w:rFonts w:hint="eastAsia" w:ascii="宋体" w:hAnsi="宋体" w:eastAsia="宋体" w:cs="宋体"/>
                <w:b w:val="0"/>
                <w:color w:val="auto"/>
                <w:sz w:val="21"/>
                <w:lang w:eastAsia="zh-CN"/>
              </w:rPr>
              <w:t>□</w:t>
            </w:r>
            <w:r>
              <w:rPr>
                <w:rFonts w:hint="eastAsia" w:ascii="宋体" w:hAnsi="宋体" w:eastAsia="宋体" w:cs="宋体"/>
                <w:b w:val="0"/>
                <w:color w:val="auto"/>
                <w:sz w:val="21"/>
                <w:szCs w:val="22"/>
              </w:rPr>
              <w:t>电磁</w:t>
            </w:r>
            <w:r>
              <w:rPr>
                <w:rFonts w:hint="eastAsia" w:ascii="宋体" w:hAnsi="宋体" w:eastAsia="宋体" w:cs="宋体"/>
                <w:b w:val="0"/>
                <w:color w:val="auto"/>
                <w:sz w:val="21"/>
                <w:szCs w:val="22"/>
                <w:lang w:val="en-US" w:eastAsia="zh-CN"/>
              </w:rPr>
              <w:t>管道</w:t>
            </w:r>
          </w:p>
          <w:p w14:paraId="63E83A36">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both"/>
              <w:textAlignment w:val="auto"/>
              <w:rPr>
                <w:rFonts w:hint="eastAsia" w:ascii="宋体" w:hAnsi="宋体" w:eastAsia="宋体" w:cs="宋体"/>
                <w:b w:val="0"/>
                <w:color w:val="auto"/>
                <w:sz w:val="21"/>
                <w:szCs w:val="22"/>
              </w:rPr>
            </w:pPr>
            <w:r>
              <w:rPr>
                <w:rFonts w:hint="eastAsia" w:ascii="宋体" w:hAnsi="宋体" w:eastAsia="宋体" w:cs="宋体"/>
                <w:b w:val="0"/>
                <w:color w:val="auto"/>
                <w:sz w:val="21"/>
                <w:lang w:eastAsia="zh-CN"/>
              </w:rPr>
              <w:t>□</w:t>
            </w:r>
            <w:r>
              <w:rPr>
                <w:rFonts w:hint="eastAsia" w:ascii="宋体" w:hAnsi="宋体" w:eastAsia="宋体" w:cs="宋体"/>
                <w:b w:val="0"/>
                <w:color w:val="auto"/>
                <w:sz w:val="21"/>
                <w:szCs w:val="22"/>
              </w:rPr>
              <w:t>堰槽</w:t>
            </w:r>
          </w:p>
          <w:p w14:paraId="50D4A06C">
            <w:pPr>
              <w:keepNext w:val="0"/>
              <w:keepLines w:val="0"/>
              <w:pageBreakBefore w:val="0"/>
              <w:widowControl w:val="0"/>
              <w:kinsoku/>
              <w:wordWrap/>
              <w:overflowPunct/>
              <w:topLinePunct w:val="0"/>
              <w:autoSpaceDE/>
              <w:autoSpaceDN/>
              <w:bidi w:val="0"/>
              <w:adjustRightInd/>
              <w:snapToGrid/>
              <w:spacing w:after="0" w:line="240" w:lineRule="auto"/>
              <w:ind w:firstLine="0" w:firstLineChars="0"/>
              <w:jc w:val="both"/>
              <w:textAlignment w:val="auto"/>
              <w:rPr>
                <w:rFonts w:hint="eastAsia" w:ascii="宋体" w:hAnsi="宋体" w:eastAsia="宋体" w:cs="宋体"/>
                <w:b w:val="0"/>
                <w:color w:val="auto"/>
                <w:sz w:val="21"/>
                <w:szCs w:val="22"/>
              </w:rPr>
            </w:pPr>
            <w:r>
              <w:rPr>
                <w:rFonts w:hint="eastAsia" w:ascii="宋体" w:hAnsi="宋体" w:eastAsia="宋体" w:cs="宋体"/>
                <w:b w:val="0"/>
                <w:color w:val="auto"/>
                <w:sz w:val="21"/>
                <w:lang w:eastAsia="zh-CN"/>
              </w:rPr>
              <w:t>□</w:t>
            </w:r>
            <w:r>
              <w:rPr>
                <w:rFonts w:hint="eastAsia" w:ascii="宋体" w:hAnsi="宋体" w:eastAsia="宋体" w:cs="宋体"/>
                <w:b w:val="0"/>
                <w:color w:val="auto"/>
                <w:sz w:val="21"/>
                <w:szCs w:val="22"/>
              </w:rPr>
              <w:t>其他</w:t>
            </w:r>
          </w:p>
        </w:tc>
      </w:tr>
    </w:tbl>
    <w:p w14:paraId="670B5F5B">
      <w:pPr>
        <w:keepNext w:val="0"/>
        <w:keepLines w:val="0"/>
        <w:pageBreakBefore w:val="0"/>
        <w:widowControl/>
        <w:kinsoku/>
        <w:wordWrap/>
        <w:overflowPunct/>
        <w:topLinePunct w:val="0"/>
        <w:autoSpaceDE/>
        <w:autoSpaceDN/>
        <w:bidi w:val="0"/>
        <w:adjustRightInd/>
        <w:snapToGrid/>
        <w:spacing w:after="157" w:afterLines="50" w:line="560" w:lineRule="exact"/>
        <w:ind w:firstLine="420"/>
        <w:textAlignment w:val="auto"/>
        <w:rPr>
          <w:rFonts w:hint="eastAsia" w:ascii="宋体" w:hAnsi="宋体" w:eastAsia="宋体"/>
          <w:b w:val="0"/>
          <w:color w:val="auto"/>
          <w:sz w:val="21"/>
          <w:lang w:val="en-US" w:eastAsia="zh-CN"/>
        </w:rPr>
      </w:pPr>
      <w:r>
        <w:rPr>
          <w:rFonts w:hint="eastAsia" w:ascii="宋体" w:hAnsi="宋体" w:eastAsia="宋体"/>
          <w:b w:val="0"/>
          <w:color w:val="auto"/>
          <w:sz w:val="21"/>
          <w:lang w:val="en-US" w:eastAsia="zh-CN"/>
        </w:rPr>
        <w:t xml:space="preserve">    </w:t>
      </w:r>
    </w:p>
    <w:p w14:paraId="73F177C9">
      <w:pPr>
        <w:keepNext w:val="0"/>
        <w:keepLines w:val="0"/>
        <w:pageBreakBefore w:val="0"/>
        <w:widowControl/>
        <w:kinsoku/>
        <w:wordWrap/>
        <w:overflowPunct/>
        <w:topLinePunct w:val="0"/>
        <w:autoSpaceDE/>
        <w:autoSpaceDN/>
        <w:bidi w:val="0"/>
        <w:adjustRightInd/>
        <w:snapToGrid/>
        <w:spacing w:after="157" w:afterLines="50" w:line="560" w:lineRule="exact"/>
        <w:ind w:firstLine="420"/>
        <w:textAlignment w:val="auto"/>
        <w:rPr>
          <w:rFonts w:hint="eastAsia" w:ascii="宋体" w:hAnsi="宋体" w:eastAsia="宋体"/>
          <w:b w:val="0"/>
          <w:color w:val="auto"/>
          <w:sz w:val="21"/>
          <w:lang w:val="en-US" w:eastAsia="zh-CN"/>
        </w:rPr>
        <w:sectPr>
          <w:pgSz w:w="11906" w:h="16838"/>
          <w:pgMar w:top="1440" w:right="1800" w:bottom="1440" w:left="1800" w:header="851" w:footer="992" w:gutter="0"/>
          <w:cols w:space="425" w:num="1"/>
          <w:docGrid w:type="lines" w:linePitch="312" w:charSpace="0"/>
        </w:sectPr>
      </w:pPr>
    </w:p>
    <w:p w14:paraId="2B35A45E">
      <w:pPr>
        <w:jc w:val="center"/>
        <w:rPr>
          <w:rFonts w:hint="eastAsia" w:ascii="黑体" w:hAnsi="Times New Roman" w:eastAsia="黑体"/>
          <w:sz w:val="32"/>
          <w:lang w:val="en-US" w:eastAsia="zh-CN"/>
        </w:rPr>
      </w:pPr>
      <w:r>
        <w:rPr>
          <w:rFonts w:hint="eastAsia" w:ascii="黑体" w:hAnsi="Times New Roman" w:eastAsia="黑体"/>
          <w:sz w:val="32"/>
          <w:lang w:val="en-US" w:eastAsia="zh-CN"/>
        </w:rPr>
        <w:t>附件4：人员信息记录表（示例）</w:t>
      </w:r>
    </w:p>
    <w:tbl>
      <w:tblPr>
        <w:tblStyle w:val="6"/>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2341"/>
        <w:gridCol w:w="20"/>
        <w:gridCol w:w="2109"/>
        <w:gridCol w:w="7"/>
        <w:gridCol w:w="2084"/>
      </w:tblGrid>
      <w:tr w14:paraId="3DDFA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1146" w:type="pct"/>
            <w:shd w:val="clear" w:color="auto" w:fill="D9D9D9"/>
            <w:vAlign w:val="center"/>
          </w:tcPr>
          <w:p w14:paraId="62B7285C">
            <w:pPr>
              <w:spacing w:after="0" w:line="240" w:lineRule="auto"/>
              <w:ind w:left="0" w:leftChars="0" w:firstLine="0" w:firstLineChars="0"/>
              <w:jc w:val="center"/>
              <w:rPr>
                <w:rFonts w:hint="eastAsia" w:ascii="宋体" w:hAnsi="宋体" w:eastAsia="宋体" w:cs="宋体"/>
                <w:b/>
                <w:bCs w:val="0"/>
                <w:color w:val="auto"/>
              </w:rPr>
            </w:pPr>
            <w:r>
              <w:rPr>
                <w:rFonts w:hint="eastAsia" w:ascii="宋体" w:hAnsi="宋体" w:eastAsia="宋体" w:cs="宋体"/>
                <w:b/>
                <w:bCs w:val="0"/>
                <w:color w:val="auto"/>
                <w:sz w:val="21"/>
              </w:rPr>
              <w:t>项目</w:t>
            </w:r>
          </w:p>
        </w:tc>
        <w:tc>
          <w:tcPr>
            <w:tcW w:w="1375" w:type="pct"/>
            <w:shd w:val="clear" w:color="auto" w:fill="D9D9D9"/>
            <w:vAlign w:val="center"/>
          </w:tcPr>
          <w:p w14:paraId="2C91AE20">
            <w:pPr>
              <w:spacing w:after="0" w:line="240" w:lineRule="auto"/>
              <w:ind w:left="0" w:leftChars="0" w:firstLine="0" w:firstLineChars="0"/>
              <w:jc w:val="center"/>
              <w:rPr>
                <w:rFonts w:hint="eastAsia" w:ascii="宋体" w:hAnsi="宋体" w:eastAsia="宋体" w:cs="宋体"/>
                <w:b/>
                <w:bCs w:val="0"/>
                <w:color w:val="auto"/>
                <w:sz w:val="21"/>
              </w:rPr>
            </w:pPr>
            <w:r>
              <w:rPr>
                <w:rFonts w:hint="eastAsia" w:ascii="宋体" w:hAnsi="宋体" w:eastAsia="宋体" w:cs="宋体"/>
                <w:b/>
                <w:bCs w:val="0"/>
                <w:color w:val="auto"/>
                <w:sz w:val="21"/>
              </w:rPr>
              <w:t>内容</w:t>
            </w:r>
          </w:p>
        </w:tc>
        <w:tc>
          <w:tcPr>
            <w:tcW w:w="1255" w:type="pct"/>
            <w:gridSpan w:val="3"/>
            <w:shd w:val="clear" w:color="auto" w:fill="D9D9D9"/>
            <w:vAlign w:val="center"/>
          </w:tcPr>
          <w:p w14:paraId="1CCEBEC5">
            <w:pPr>
              <w:spacing w:after="0" w:line="240" w:lineRule="auto"/>
              <w:ind w:left="0" w:leftChars="0" w:firstLine="0" w:firstLineChars="0"/>
              <w:jc w:val="center"/>
              <w:rPr>
                <w:rFonts w:hint="eastAsia" w:ascii="宋体" w:hAnsi="宋体" w:eastAsia="宋体" w:cs="宋体"/>
                <w:b/>
                <w:bCs w:val="0"/>
                <w:color w:val="auto"/>
                <w:sz w:val="21"/>
              </w:rPr>
            </w:pPr>
            <w:r>
              <w:rPr>
                <w:rFonts w:hint="eastAsia" w:ascii="宋体" w:hAnsi="宋体" w:eastAsia="宋体" w:cs="宋体"/>
                <w:b/>
                <w:bCs w:val="0"/>
                <w:color w:val="auto"/>
                <w:sz w:val="21"/>
              </w:rPr>
              <w:t>项目</w:t>
            </w:r>
          </w:p>
        </w:tc>
        <w:tc>
          <w:tcPr>
            <w:tcW w:w="1222" w:type="pct"/>
            <w:shd w:val="clear" w:color="auto" w:fill="D9D9D9"/>
            <w:vAlign w:val="center"/>
          </w:tcPr>
          <w:p w14:paraId="21106CBD">
            <w:pPr>
              <w:spacing w:after="0" w:line="240" w:lineRule="auto"/>
              <w:ind w:left="0" w:leftChars="0" w:firstLine="0" w:firstLineChars="0"/>
              <w:jc w:val="center"/>
              <w:rPr>
                <w:rFonts w:hint="eastAsia" w:ascii="宋体" w:hAnsi="宋体" w:eastAsia="宋体" w:cs="宋体"/>
                <w:b/>
                <w:bCs w:val="0"/>
                <w:color w:val="auto"/>
                <w:sz w:val="21"/>
              </w:rPr>
            </w:pPr>
            <w:r>
              <w:rPr>
                <w:rFonts w:hint="eastAsia" w:ascii="宋体" w:hAnsi="宋体" w:eastAsia="宋体" w:cs="宋体"/>
                <w:b/>
                <w:bCs w:val="0"/>
                <w:color w:val="auto"/>
                <w:sz w:val="21"/>
              </w:rPr>
              <w:t>内容</w:t>
            </w:r>
          </w:p>
        </w:tc>
      </w:tr>
      <w:tr w14:paraId="06DFA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pct"/>
            <w:vAlign w:val="center"/>
          </w:tcPr>
          <w:p w14:paraId="50AA55F4">
            <w:pPr>
              <w:spacing w:after="0" w:line="240" w:lineRule="auto"/>
              <w:ind w:left="0" w:leftChars="0" w:firstLine="0" w:firstLineChars="0"/>
              <w:jc w:val="center"/>
              <w:rPr>
                <w:color w:val="auto"/>
              </w:rPr>
            </w:pPr>
            <w:r>
              <w:rPr>
                <w:rFonts w:ascii="宋体" w:hAnsi="宋体" w:eastAsia="宋体"/>
                <w:b w:val="0"/>
                <w:color w:val="auto"/>
                <w:sz w:val="21"/>
              </w:rPr>
              <w:t>姓名</w:t>
            </w:r>
          </w:p>
        </w:tc>
        <w:tc>
          <w:tcPr>
            <w:tcW w:w="1375" w:type="pct"/>
            <w:vAlign w:val="center"/>
          </w:tcPr>
          <w:p w14:paraId="51A6E614">
            <w:pPr>
              <w:spacing w:after="0" w:line="240" w:lineRule="auto"/>
              <w:jc w:val="center"/>
              <w:rPr>
                <w:color w:val="auto"/>
              </w:rPr>
            </w:pPr>
          </w:p>
        </w:tc>
        <w:tc>
          <w:tcPr>
            <w:tcW w:w="1255" w:type="pct"/>
            <w:gridSpan w:val="3"/>
            <w:vAlign w:val="center"/>
          </w:tcPr>
          <w:p w14:paraId="47D22101">
            <w:pPr>
              <w:spacing w:after="0" w:line="240" w:lineRule="auto"/>
              <w:ind w:left="0" w:leftChars="0" w:firstLine="0" w:firstLineChars="0"/>
              <w:jc w:val="center"/>
              <w:rPr>
                <w:color w:val="auto"/>
              </w:rPr>
            </w:pPr>
            <w:r>
              <w:rPr>
                <w:rFonts w:ascii="宋体" w:hAnsi="宋体" w:eastAsia="宋体"/>
                <w:b w:val="0"/>
                <w:color w:val="auto"/>
                <w:sz w:val="21"/>
              </w:rPr>
              <w:t>性别</w:t>
            </w:r>
          </w:p>
        </w:tc>
        <w:tc>
          <w:tcPr>
            <w:tcW w:w="1222" w:type="pct"/>
            <w:vAlign w:val="center"/>
          </w:tcPr>
          <w:p w14:paraId="5568379A">
            <w:pPr>
              <w:spacing w:after="0" w:line="240" w:lineRule="auto"/>
              <w:jc w:val="center"/>
              <w:rPr>
                <w:color w:val="auto"/>
              </w:rPr>
            </w:pPr>
          </w:p>
        </w:tc>
      </w:tr>
      <w:tr w14:paraId="688EC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pct"/>
            <w:vAlign w:val="center"/>
          </w:tcPr>
          <w:p w14:paraId="0DF1589B">
            <w:pPr>
              <w:spacing w:after="0" w:line="240" w:lineRule="auto"/>
              <w:ind w:left="0" w:leftChars="0" w:firstLine="0" w:firstLineChars="0"/>
              <w:jc w:val="center"/>
              <w:rPr>
                <w:color w:val="auto"/>
              </w:rPr>
            </w:pPr>
            <w:r>
              <w:rPr>
                <w:rFonts w:ascii="宋体" w:hAnsi="宋体" w:eastAsia="宋体"/>
                <w:b w:val="0"/>
                <w:color w:val="auto"/>
                <w:sz w:val="21"/>
              </w:rPr>
              <w:t>身份证号</w:t>
            </w:r>
          </w:p>
        </w:tc>
        <w:tc>
          <w:tcPr>
            <w:tcW w:w="1375" w:type="pct"/>
            <w:vAlign w:val="center"/>
          </w:tcPr>
          <w:p w14:paraId="5E7ECEBE">
            <w:pPr>
              <w:spacing w:after="0" w:line="240" w:lineRule="auto"/>
              <w:jc w:val="center"/>
              <w:rPr>
                <w:color w:val="auto"/>
              </w:rPr>
            </w:pPr>
          </w:p>
        </w:tc>
        <w:tc>
          <w:tcPr>
            <w:tcW w:w="1255" w:type="pct"/>
            <w:gridSpan w:val="3"/>
            <w:vAlign w:val="center"/>
          </w:tcPr>
          <w:p w14:paraId="1985372D">
            <w:pPr>
              <w:spacing w:after="0" w:line="240" w:lineRule="auto"/>
              <w:ind w:left="0" w:leftChars="0" w:firstLine="0" w:firstLineChars="0"/>
              <w:jc w:val="center"/>
              <w:rPr>
                <w:color w:val="auto"/>
              </w:rPr>
            </w:pPr>
            <w:r>
              <w:rPr>
                <w:rFonts w:ascii="宋体" w:hAnsi="宋体" w:eastAsia="宋体"/>
                <w:b w:val="0"/>
                <w:color w:val="auto"/>
                <w:sz w:val="21"/>
              </w:rPr>
              <w:t>联系电话</w:t>
            </w:r>
          </w:p>
        </w:tc>
        <w:tc>
          <w:tcPr>
            <w:tcW w:w="1222" w:type="pct"/>
            <w:vAlign w:val="center"/>
          </w:tcPr>
          <w:p w14:paraId="6AEB6D68">
            <w:pPr>
              <w:spacing w:after="0" w:line="240" w:lineRule="auto"/>
              <w:jc w:val="center"/>
              <w:rPr>
                <w:color w:val="auto"/>
              </w:rPr>
            </w:pPr>
          </w:p>
        </w:tc>
      </w:tr>
      <w:tr w14:paraId="7B6E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pct"/>
            <w:vAlign w:val="center"/>
          </w:tcPr>
          <w:p w14:paraId="64A0FF08">
            <w:pPr>
              <w:spacing w:after="0" w:line="240" w:lineRule="auto"/>
              <w:ind w:left="0" w:leftChars="0" w:firstLine="0" w:firstLineChars="0"/>
              <w:jc w:val="center"/>
              <w:rPr>
                <w:color w:val="auto"/>
              </w:rPr>
            </w:pPr>
            <w:r>
              <w:rPr>
                <w:rFonts w:ascii="宋体" w:hAnsi="宋体" w:eastAsia="宋体"/>
                <w:b w:val="0"/>
                <w:color w:val="auto"/>
                <w:sz w:val="21"/>
              </w:rPr>
              <w:t>所属单位</w:t>
            </w:r>
          </w:p>
        </w:tc>
        <w:tc>
          <w:tcPr>
            <w:tcW w:w="1375" w:type="pct"/>
            <w:vAlign w:val="center"/>
          </w:tcPr>
          <w:p w14:paraId="503C5AE0">
            <w:pPr>
              <w:spacing w:after="0" w:line="240" w:lineRule="auto"/>
              <w:jc w:val="center"/>
              <w:rPr>
                <w:color w:val="auto"/>
              </w:rPr>
            </w:pPr>
          </w:p>
        </w:tc>
        <w:tc>
          <w:tcPr>
            <w:tcW w:w="1255" w:type="pct"/>
            <w:gridSpan w:val="3"/>
            <w:vAlign w:val="center"/>
          </w:tcPr>
          <w:p w14:paraId="5C18B7DC">
            <w:pPr>
              <w:spacing w:after="0" w:line="240" w:lineRule="auto"/>
              <w:ind w:left="0" w:leftChars="0" w:firstLine="0" w:firstLineChars="0"/>
              <w:jc w:val="center"/>
              <w:rPr>
                <w:color w:val="auto"/>
              </w:rPr>
            </w:pPr>
            <w:r>
              <w:rPr>
                <w:rFonts w:ascii="宋体" w:hAnsi="宋体" w:eastAsia="宋体"/>
                <w:b w:val="0"/>
                <w:color w:val="auto"/>
                <w:sz w:val="21"/>
              </w:rPr>
              <w:t>所属部门</w:t>
            </w:r>
          </w:p>
        </w:tc>
        <w:tc>
          <w:tcPr>
            <w:tcW w:w="1222" w:type="pct"/>
            <w:vAlign w:val="center"/>
          </w:tcPr>
          <w:p w14:paraId="307A78B6">
            <w:pPr>
              <w:spacing w:after="0" w:line="240" w:lineRule="auto"/>
              <w:jc w:val="center"/>
              <w:rPr>
                <w:color w:val="auto"/>
              </w:rPr>
            </w:pPr>
          </w:p>
        </w:tc>
      </w:tr>
      <w:tr w14:paraId="4A0F3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pct"/>
            <w:vAlign w:val="center"/>
          </w:tcPr>
          <w:p w14:paraId="1A2E433E">
            <w:pPr>
              <w:spacing w:after="0" w:line="240" w:lineRule="auto"/>
              <w:ind w:left="0" w:leftChars="0" w:firstLine="0" w:firstLineChars="0"/>
              <w:jc w:val="center"/>
              <w:rPr>
                <w:color w:val="auto"/>
              </w:rPr>
            </w:pPr>
            <w:r>
              <w:rPr>
                <w:rFonts w:ascii="宋体" w:hAnsi="宋体" w:eastAsia="宋体"/>
                <w:b w:val="0"/>
                <w:color w:val="auto"/>
                <w:sz w:val="21"/>
              </w:rPr>
              <w:t>岗位名称</w:t>
            </w:r>
          </w:p>
        </w:tc>
        <w:tc>
          <w:tcPr>
            <w:tcW w:w="1375" w:type="pct"/>
            <w:vAlign w:val="center"/>
          </w:tcPr>
          <w:p w14:paraId="06F54365">
            <w:pPr>
              <w:spacing w:after="0" w:line="240" w:lineRule="auto"/>
              <w:jc w:val="center"/>
              <w:rPr>
                <w:color w:val="auto"/>
              </w:rPr>
            </w:pPr>
          </w:p>
        </w:tc>
        <w:tc>
          <w:tcPr>
            <w:tcW w:w="1255" w:type="pct"/>
            <w:gridSpan w:val="3"/>
            <w:vAlign w:val="center"/>
          </w:tcPr>
          <w:p w14:paraId="297903AE">
            <w:pPr>
              <w:spacing w:after="0" w:line="240" w:lineRule="auto"/>
              <w:ind w:left="0" w:leftChars="0" w:firstLine="0" w:firstLineChars="0"/>
              <w:jc w:val="center"/>
              <w:rPr>
                <w:color w:val="auto"/>
              </w:rPr>
            </w:pPr>
            <w:r>
              <w:rPr>
                <w:rFonts w:ascii="宋体" w:hAnsi="宋体" w:eastAsia="宋体"/>
                <w:b w:val="0"/>
                <w:color w:val="auto"/>
                <w:sz w:val="21"/>
              </w:rPr>
              <w:t>入职日期</w:t>
            </w:r>
          </w:p>
        </w:tc>
        <w:tc>
          <w:tcPr>
            <w:tcW w:w="1222" w:type="pct"/>
            <w:vAlign w:val="center"/>
          </w:tcPr>
          <w:p w14:paraId="1E3EC4D8">
            <w:pPr>
              <w:spacing w:after="0" w:line="240" w:lineRule="auto"/>
              <w:jc w:val="center"/>
              <w:rPr>
                <w:color w:val="auto"/>
              </w:rPr>
            </w:pPr>
          </w:p>
        </w:tc>
      </w:tr>
      <w:tr w14:paraId="5AD71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pct"/>
            <w:vAlign w:val="center"/>
          </w:tcPr>
          <w:p w14:paraId="09658979">
            <w:pPr>
              <w:spacing w:after="0" w:line="240" w:lineRule="auto"/>
              <w:ind w:left="0" w:leftChars="0" w:firstLine="0" w:firstLineChars="0"/>
              <w:jc w:val="center"/>
              <w:rPr>
                <w:color w:val="auto"/>
              </w:rPr>
            </w:pPr>
            <w:r>
              <w:rPr>
                <w:rFonts w:ascii="宋体" w:hAnsi="宋体" w:eastAsia="宋体"/>
                <w:b w:val="0"/>
                <w:color w:val="auto"/>
                <w:sz w:val="21"/>
              </w:rPr>
              <w:t>学历/学位</w:t>
            </w:r>
          </w:p>
        </w:tc>
        <w:tc>
          <w:tcPr>
            <w:tcW w:w="1375" w:type="pct"/>
            <w:vAlign w:val="center"/>
          </w:tcPr>
          <w:p w14:paraId="75D76660">
            <w:pPr>
              <w:spacing w:after="0" w:line="240" w:lineRule="auto"/>
              <w:jc w:val="center"/>
              <w:rPr>
                <w:color w:val="auto"/>
              </w:rPr>
            </w:pPr>
          </w:p>
        </w:tc>
        <w:tc>
          <w:tcPr>
            <w:tcW w:w="1255" w:type="pct"/>
            <w:gridSpan w:val="3"/>
            <w:vAlign w:val="center"/>
          </w:tcPr>
          <w:p w14:paraId="2AB88FAD">
            <w:pPr>
              <w:spacing w:after="0" w:line="240" w:lineRule="auto"/>
              <w:ind w:left="0" w:leftChars="0" w:firstLine="0" w:firstLineChars="0"/>
              <w:jc w:val="center"/>
              <w:rPr>
                <w:color w:val="auto"/>
              </w:rPr>
            </w:pPr>
            <w:r>
              <w:rPr>
                <w:rFonts w:ascii="宋体" w:hAnsi="宋体" w:eastAsia="宋体"/>
                <w:b w:val="0"/>
                <w:color w:val="auto"/>
                <w:sz w:val="21"/>
              </w:rPr>
              <w:t>专业</w:t>
            </w:r>
          </w:p>
        </w:tc>
        <w:tc>
          <w:tcPr>
            <w:tcW w:w="1222" w:type="pct"/>
            <w:vAlign w:val="center"/>
          </w:tcPr>
          <w:p w14:paraId="72B3F682">
            <w:pPr>
              <w:spacing w:after="0" w:line="240" w:lineRule="auto"/>
              <w:jc w:val="center"/>
              <w:rPr>
                <w:color w:val="auto"/>
              </w:rPr>
            </w:pPr>
          </w:p>
        </w:tc>
      </w:tr>
      <w:tr w14:paraId="1B012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pct"/>
            <w:vAlign w:val="center"/>
          </w:tcPr>
          <w:p w14:paraId="3EBFD448">
            <w:pPr>
              <w:spacing w:after="0" w:line="240" w:lineRule="auto"/>
              <w:ind w:left="0" w:leftChars="0" w:firstLine="0" w:firstLineChars="0"/>
              <w:jc w:val="center"/>
              <w:rPr>
                <w:color w:val="auto"/>
              </w:rPr>
            </w:pPr>
            <w:r>
              <w:rPr>
                <w:rFonts w:ascii="宋体" w:hAnsi="宋体" w:eastAsia="宋体"/>
                <w:b w:val="0"/>
                <w:color w:val="auto"/>
                <w:sz w:val="21"/>
              </w:rPr>
              <w:t>职称</w:t>
            </w:r>
          </w:p>
        </w:tc>
        <w:tc>
          <w:tcPr>
            <w:tcW w:w="1375" w:type="pct"/>
            <w:vAlign w:val="center"/>
          </w:tcPr>
          <w:p w14:paraId="020851B3">
            <w:pPr>
              <w:spacing w:after="0" w:line="240" w:lineRule="auto"/>
              <w:jc w:val="center"/>
              <w:rPr>
                <w:color w:val="auto"/>
              </w:rPr>
            </w:pPr>
          </w:p>
        </w:tc>
        <w:tc>
          <w:tcPr>
            <w:tcW w:w="1255" w:type="pct"/>
            <w:gridSpan w:val="3"/>
            <w:vAlign w:val="center"/>
          </w:tcPr>
          <w:p w14:paraId="552AFDEA">
            <w:pPr>
              <w:spacing w:after="0" w:line="240" w:lineRule="auto"/>
              <w:ind w:left="0" w:leftChars="0" w:firstLine="0" w:firstLineChars="0"/>
              <w:jc w:val="center"/>
              <w:rPr>
                <w:color w:val="auto"/>
              </w:rPr>
            </w:pPr>
            <w:r>
              <w:rPr>
                <w:rFonts w:ascii="宋体" w:hAnsi="宋体" w:eastAsia="宋体"/>
                <w:b w:val="0"/>
                <w:color w:val="auto"/>
                <w:sz w:val="21"/>
              </w:rPr>
              <w:t>从业年限</w:t>
            </w:r>
          </w:p>
        </w:tc>
        <w:tc>
          <w:tcPr>
            <w:tcW w:w="1222" w:type="pct"/>
            <w:vAlign w:val="center"/>
          </w:tcPr>
          <w:p w14:paraId="7C5D186C">
            <w:pPr>
              <w:spacing w:after="0" w:line="240" w:lineRule="auto"/>
              <w:jc w:val="center"/>
              <w:rPr>
                <w:color w:val="auto"/>
              </w:rPr>
            </w:pPr>
          </w:p>
        </w:tc>
      </w:tr>
      <w:tr w14:paraId="212C6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pct"/>
            <w:vAlign w:val="center"/>
          </w:tcPr>
          <w:p w14:paraId="02129067">
            <w:pPr>
              <w:spacing w:after="0" w:line="240" w:lineRule="auto"/>
              <w:ind w:left="0" w:leftChars="0" w:firstLine="0" w:firstLineChars="0"/>
              <w:jc w:val="center"/>
              <w:rPr>
                <w:color w:val="auto"/>
              </w:rPr>
            </w:pPr>
            <w:r>
              <w:rPr>
                <w:rFonts w:hint="eastAsia" w:ascii="宋体" w:hAnsi="宋体" w:eastAsia="宋体"/>
                <w:b w:val="0"/>
                <w:color w:val="auto"/>
                <w:sz w:val="21"/>
              </w:rPr>
              <w:t>人员能力（培训证书）</w:t>
            </w:r>
          </w:p>
        </w:tc>
        <w:tc>
          <w:tcPr>
            <w:tcW w:w="1375" w:type="pct"/>
            <w:vAlign w:val="center"/>
          </w:tcPr>
          <w:p w14:paraId="4917068E">
            <w:pPr>
              <w:spacing w:after="0" w:line="240" w:lineRule="auto"/>
              <w:jc w:val="center"/>
              <w:rPr>
                <w:color w:val="auto"/>
              </w:rPr>
            </w:pPr>
          </w:p>
        </w:tc>
        <w:tc>
          <w:tcPr>
            <w:tcW w:w="1255" w:type="pct"/>
            <w:gridSpan w:val="3"/>
            <w:vAlign w:val="center"/>
          </w:tcPr>
          <w:p w14:paraId="2A729459">
            <w:pPr>
              <w:spacing w:after="0" w:line="240" w:lineRule="auto"/>
              <w:ind w:left="0" w:leftChars="0" w:firstLine="0" w:firstLineChars="0"/>
              <w:jc w:val="center"/>
              <w:rPr>
                <w:color w:val="auto"/>
              </w:rPr>
            </w:pPr>
            <w:r>
              <w:rPr>
                <w:rFonts w:ascii="宋体" w:hAnsi="宋体" w:eastAsia="宋体"/>
                <w:b w:val="0"/>
                <w:color w:val="auto"/>
                <w:sz w:val="21"/>
              </w:rPr>
              <w:t>证书编号</w:t>
            </w:r>
          </w:p>
        </w:tc>
        <w:tc>
          <w:tcPr>
            <w:tcW w:w="1222" w:type="pct"/>
            <w:vAlign w:val="center"/>
          </w:tcPr>
          <w:p w14:paraId="5E026FD6">
            <w:pPr>
              <w:spacing w:after="0" w:line="240" w:lineRule="auto"/>
              <w:jc w:val="center"/>
              <w:rPr>
                <w:color w:val="auto"/>
              </w:rPr>
            </w:pPr>
          </w:p>
        </w:tc>
      </w:tr>
      <w:tr w14:paraId="1C2B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46" w:type="pct"/>
            <w:vAlign w:val="center"/>
          </w:tcPr>
          <w:p w14:paraId="052FB426">
            <w:pPr>
              <w:spacing w:after="0" w:line="240" w:lineRule="auto"/>
              <w:ind w:left="0" w:leftChars="0" w:firstLine="0" w:firstLineChars="0"/>
              <w:jc w:val="center"/>
              <w:rPr>
                <w:rFonts w:hint="default" w:ascii="宋体" w:hAnsi="宋体" w:eastAsia="宋体"/>
                <w:b w:val="0"/>
                <w:color w:val="auto"/>
                <w:sz w:val="21"/>
                <w:lang w:val="en-US" w:eastAsia="zh-CN"/>
              </w:rPr>
            </w:pPr>
            <w:r>
              <w:rPr>
                <w:rFonts w:hint="eastAsia" w:ascii="宋体" w:hAnsi="宋体" w:eastAsia="宋体"/>
                <w:b w:val="0"/>
                <w:color w:val="auto"/>
                <w:sz w:val="21"/>
                <w:lang w:val="en-US" w:eastAsia="zh-CN"/>
              </w:rPr>
              <w:t>证书有效期</w:t>
            </w:r>
          </w:p>
        </w:tc>
        <w:tc>
          <w:tcPr>
            <w:tcW w:w="1375" w:type="pct"/>
            <w:vAlign w:val="center"/>
          </w:tcPr>
          <w:p w14:paraId="498A9760">
            <w:pPr>
              <w:spacing w:after="0" w:line="240" w:lineRule="auto"/>
              <w:jc w:val="center"/>
              <w:rPr>
                <w:color w:val="auto"/>
              </w:rPr>
            </w:pPr>
          </w:p>
        </w:tc>
        <w:tc>
          <w:tcPr>
            <w:tcW w:w="1255" w:type="pct"/>
            <w:gridSpan w:val="3"/>
            <w:vAlign w:val="center"/>
          </w:tcPr>
          <w:p w14:paraId="2F39A6A5">
            <w:pPr>
              <w:spacing w:after="0" w:line="240" w:lineRule="auto"/>
              <w:ind w:left="0" w:leftChars="0" w:firstLine="0" w:firstLineChars="0"/>
              <w:jc w:val="center"/>
              <w:rPr>
                <w:rFonts w:ascii="宋体" w:hAnsi="宋体" w:eastAsia="宋体"/>
                <w:b w:val="0"/>
                <w:color w:val="auto"/>
                <w:sz w:val="21"/>
              </w:rPr>
            </w:pPr>
            <w:r>
              <w:rPr>
                <w:rFonts w:hint="eastAsia" w:ascii="宋体" w:hAnsi="宋体" w:eastAsia="宋体"/>
                <w:b w:val="0"/>
                <w:color w:val="auto"/>
                <w:sz w:val="21"/>
              </w:rPr>
              <w:t>发证单位</w:t>
            </w:r>
          </w:p>
        </w:tc>
        <w:tc>
          <w:tcPr>
            <w:tcW w:w="1222" w:type="pct"/>
            <w:vAlign w:val="center"/>
          </w:tcPr>
          <w:p w14:paraId="0BF4B4E7">
            <w:pPr>
              <w:spacing w:after="0" w:line="240" w:lineRule="auto"/>
              <w:jc w:val="center"/>
              <w:rPr>
                <w:color w:val="auto"/>
              </w:rPr>
            </w:pPr>
          </w:p>
        </w:tc>
      </w:tr>
      <w:tr w14:paraId="33DD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5000" w:type="pct"/>
            <w:gridSpan w:val="6"/>
            <w:vAlign w:val="center"/>
          </w:tcPr>
          <w:p w14:paraId="1B666F72">
            <w:pPr>
              <w:spacing w:after="0" w:line="240" w:lineRule="auto"/>
              <w:ind w:left="0" w:leftChars="0" w:firstLine="0" w:firstLineChars="0"/>
              <w:jc w:val="center"/>
              <w:rPr>
                <w:rFonts w:hint="default" w:ascii="宋体" w:hAnsi="宋体" w:eastAsia="宋体"/>
                <w:b w:val="0"/>
                <w:color w:val="auto"/>
                <w:sz w:val="21"/>
                <w:lang w:val="en-US" w:eastAsia="zh-CN"/>
              </w:rPr>
            </w:pPr>
            <w:r>
              <w:rPr>
                <w:rFonts w:hint="eastAsia" w:ascii="宋体" w:hAnsi="宋体" w:eastAsia="宋体" w:cs="宋体"/>
                <w:b/>
                <w:bCs w:val="0"/>
                <w:color w:val="auto"/>
                <w:sz w:val="21"/>
                <w:lang w:val="en-US" w:eastAsia="zh-CN"/>
              </w:rPr>
              <w:t>能力确认</w:t>
            </w:r>
          </w:p>
        </w:tc>
      </w:tr>
      <w:tr w14:paraId="2ABDB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6" w:type="pct"/>
            <w:vAlign w:val="center"/>
          </w:tcPr>
          <w:p w14:paraId="22CB5F90">
            <w:pPr>
              <w:spacing w:after="0" w:line="240" w:lineRule="auto"/>
              <w:ind w:left="0" w:leftChars="0" w:firstLine="0" w:firstLineChars="0"/>
              <w:jc w:val="center"/>
              <w:rPr>
                <w:rFonts w:hint="eastAsia" w:ascii="宋体" w:hAnsi="宋体" w:eastAsia="宋体" w:cs="宋体"/>
                <w:b/>
                <w:bCs w:val="0"/>
                <w:color w:val="auto"/>
                <w:sz w:val="21"/>
                <w:lang w:val="en-US" w:eastAsia="zh-CN"/>
              </w:rPr>
            </w:pPr>
            <w:r>
              <w:rPr>
                <w:rFonts w:hint="eastAsia" w:ascii="宋体" w:hAnsi="宋体" w:eastAsia="宋体" w:cs="宋体"/>
                <w:b/>
                <w:bCs w:val="0"/>
                <w:color w:val="auto"/>
                <w:sz w:val="21"/>
              </w:rPr>
              <w:t>确认方式</w:t>
            </w:r>
          </w:p>
        </w:tc>
        <w:tc>
          <w:tcPr>
            <w:tcW w:w="1375" w:type="pct"/>
            <w:vAlign w:val="center"/>
          </w:tcPr>
          <w:p w14:paraId="3126573D">
            <w:pPr>
              <w:spacing w:after="0" w:line="240" w:lineRule="auto"/>
              <w:ind w:left="0" w:leftChars="0" w:firstLine="0" w:firstLineChars="0"/>
              <w:jc w:val="center"/>
              <w:rPr>
                <w:rFonts w:hint="eastAsia" w:ascii="宋体" w:hAnsi="宋体" w:eastAsia="宋体" w:cs="宋体"/>
                <w:b/>
                <w:bCs w:val="0"/>
                <w:color w:val="auto"/>
                <w:sz w:val="21"/>
                <w:lang w:val="en-US" w:eastAsia="zh-CN"/>
              </w:rPr>
            </w:pPr>
            <w:r>
              <w:rPr>
                <w:rFonts w:hint="eastAsia" w:ascii="宋体" w:hAnsi="宋体" w:eastAsia="宋体" w:cs="宋体"/>
                <w:b/>
                <w:bCs w:val="0"/>
                <w:color w:val="auto"/>
                <w:sz w:val="21"/>
              </w:rPr>
              <w:t>确认时间</w:t>
            </w:r>
          </w:p>
        </w:tc>
        <w:tc>
          <w:tcPr>
            <w:tcW w:w="1251" w:type="pct"/>
            <w:gridSpan w:val="2"/>
            <w:vAlign w:val="center"/>
          </w:tcPr>
          <w:p w14:paraId="7C95863D">
            <w:pPr>
              <w:spacing w:after="0" w:line="240" w:lineRule="auto"/>
              <w:ind w:left="0" w:leftChars="0" w:firstLine="0" w:firstLineChars="0"/>
              <w:jc w:val="center"/>
              <w:rPr>
                <w:rFonts w:hint="eastAsia" w:ascii="宋体" w:hAnsi="宋体" w:eastAsia="宋体" w:cs="宋体"/>
                <w:b/>
                <w:bCs w:val="0"/>
                <w:color w:val="auto"/>
                <w:sz w:val="21"/>
                <w:lang w:val="en-US" w:eastAsia="zh-CN"/>
              </w:rPr>
            </w:pPr>
            <w:r>
              <w:rPr>
                <w:rFonts w:hint="eastAsia" w:ascii="宋体" w:hAnsi="宋体" w:eastAsia="宋体" w:cs="宋体"/>
                <w:b/>
                <w:bCs w:val="0"/>
                <w:color w:val="auto"/>
                <w:sz w:val="21"/>
              </w:rPr>
              <w:t>确认结果</w:t>
            </w:r>
          </w:p>
        </w:tc>
        <w:tc>
          <w:tcPr>
            <w:tcW w:w="1226" w:type="pct"/>
            <w:gridSpan w:val="2"/>
            <w:vAlign w:val="center"/>
          </w:tcPr>
          <w:p w14:paraId="59FFFECE">
            <w:pPr>
              <w:spacing w:after="0" w:line="240" w:lineRule="auto"/>
              <w:ind w:left="0" w:leftChars="0" w:firstLine="0" w:firstLineChars="0"/>
              <w:jc w:val="center"/>
              <w:rPr>
                <w:rFonts w:hint="eastAsia" w:ascii="宋体" w:hAnsi="宋体" w:eastAsia="宋体" w:cs="宋体"/>
                <w:b/>
                <w:bCs w:val="0"/>
                <w:color w:val="auto"/>
                <w:sz w:val="21"/>
                <w:lang w:val="en-US" w:eastAsia="zh-CN"/>
              </w:rPr>
            </w:pPr>
            <w:r>
              <w:rPr>
                <w:rFonts w:hint="eastAsia" w:ascii="宋体" w:hAnsi="宋体" w:eastAsia="宋体" w:cs="宋体"/>
                <w:b/>
                <w:bCs w:val="0"/>
                <w:color w:val="auto"/>
                <w:sz w:val="21"/>
              </w:rPr>
              <w:t>确认人签字</w:t>
            </w:r>
          </w:p>
        </w:tc>
      </w:tr>
      <w:tr w14:paraId="62FF4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6" w:type="pct"/>
            <w:vAlign w:val="center"/>
          </w:tcPr>
          <w:p w14:paraId="138667EA">
            <w:pPr>
              <w:spacing w:after="0" w:line="240" w:lineRule="auto"/>
              <w:ind w:left="0" w:leftChars="0" w:firstLine="0" w:firstLineChars="0"/>
              <w:jc w:val="center"/>
              <w:rPr>
                <w:rFonts w:hint="eastAsia" w:ascii="宋体" w:hAnsi="宋体" w:eastAsia="宋体"/>
                <w:b w:val="0"/>
                <w:color w:val="auto"/>
                <w:sz w:val="21"/>
                <w:lang w:val="en-US" w:eastAsia="zh-CN"/>
              </w:rPr>
            </w:pPr>
            <w:r>
              <w:rPr>
                <w:rFonts w:hint="eastAsia" w:ascii="宋体" w:hAnsi="宋体" w:eastAsia="宋体"/>
                <w:b w:val="0"/>
                <w:color w:val="auto"/>
                <w:sz w:val="21"/>
                <w:lang w:eastAsia="zh-CN"/>
              </w:rPr>
              <w:t>□</w:t>
            </w:r>
            <w:r>
              <w:rPr>
                <w:rFonts w:ascii="宋体" w:hAnsi="宋体" w:eastAsia="宋体"/>
                <w:b w:val="0"/>
                <w:color w:val="auto"/>
                <w:sz w:val="21"/>
              </w:rPr>
              <w:t>理论考试/□操作考核/□盲样测试</w:t>
            </w:r>
            <w:r>
              <w:rPr>
                <w:rFonts w:hint="eastAsia" w:ascii="宋体" w:hAnsi="宋体" w:eastAsia="宋体"/>
                <w:b w:val="0"/>
                <w:color w:val="auto"/>
                <w:sz w:val="21"/>
                <w:lang w:val="en-US" w:eastAsia="zh-CN"/>
              </w:rPr>
              <w:t>/</w:t>
            </w:r>
            <w:r>
              <w:rPr>
                <w:rFonts w:ascii="宋体" w:hAnsi="宋体" w:eastAsia="宋体"/>
                <w:b w:val="0"/>
                <w:color w:val="auto"/>
                <w:sz w:val="21"/>
              </w:rPr>
              <w:t>□</w:t>
            </w:r>
            <w:r>
              <w:rPr>
                <w:rFonts w:hint="eastAsia" w:ascii="宋体" w:hAnsi="宋体" w:eastAsia="宋体"/>
                <w:b w:val="0"/>
                <w:color w:val="auto"/>
                <w:sz w:val="21"/>
                <w:lang w:val="en-US" w:eastAsia="zh-CN"/>
              </w:rPr>
              <w:t>其他</w:t>
            </w:r>
          </w:p>
        </w:tc>
        <w:tc>
          <w:tcPr>
            <w:tcW w:w="1375" w:type="pct"/>
            <w:vAlign w:val="center"/>
          </w:tcPr>
          <w:p w14:paraId="1CC571C9">
            <w:pPr>
              <w:spacing w:after="0" w:line="240" w:lineRule="auto"/>
              <w:ind w:left="0" w:leftChars="0" w:firstLine="0" w:firstLineChars="0"/>
              <w:jc w:val="center"/>
              <w:rPr>
                <w:rFonts w:hint="eastAsia"/>
                <w:color w:val="auto"/>
                <w:lang w:val="en-US" w:eastAsia="zh-CN"/>
              </w:rPr>
            </w:pPr>
          </w:p>
        </w:tc>
        <w:tc>
          <w:tcPr>
            <w:tcW w:w="1251" w:type="pct"/>
            <w:gridSpan w:val="2"/>
            <w:vAlign w:val="center"/>
          </w:tcPr>
          <w:p w14:paraId="71B2E776">
            <w:pPr>
              <w:spacing w:after="0" w:line="240" w:lineRule="auto"/>
              <w:ind w:left="0" w:leftChars="0" w:firstLine="0" w:firstLineChars="0"/>
              <w:jc w:val="center"/>
              <w:rPr>
                <w:rFonts w:hint="eastAsia"/>
                <w:color w:val="auto"/>
                <w:lang w:val="en-US" w:eastAsia="zh-CN"/>
              </w:rPr>
            </w:pPr>
            <w:r>
              <w:rPr>
                <w:rFonts w:ascii="宋体" w:hAnsi="宋体" w:eastAsia="宋体"/>
                <w:b w:val="0"/>
                <w:color w:val="auto"/>
                <w:sz w:val="21"/>
              </w:rPr>
              <w:t>□合格/□不合格</w:t>
            </w:r>
          </w:p>
        </w:tc>
        <w:tc>
          <w:tcPr>
            <w:tcW w:w="1226" w:type="pct"/>
            <w:gridSpan w:val="2"/>
            <w:vAlign w:val="center"/>
          </w:tcPr>
          <w:p w14:paraId="06A73D21">
            <w:pPr>
              <w:spacing w:after="0" w:line="240" w:lineRule="auto"/>
              <w:ind w:left="0" w:leftChars="0" w:firstLine="0" w:firstLineChars="0"/>
              <w:jc w:val="center"/>
              <w:rPr>
                <w:rFonts w:hint="eastAsia"/>
                <w:color w:val="auto"/>
                <w:lang w:val="en-US" w:eastAsia="zh-CN"/>
              </w:rPr>
            </w:pPr>
          </w:p>
        </w:tc>
      </w:tr>
      <w:tr w14:paraId="20CAD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6" w:type="pct"/>
            <w:vAlign w:val="center"/>
          </w:tcPr>
          <w:p w14:paraId="3092AEA4">
            <w:pPr>
              <w:spacing w:after="0" w:line="240" w:lineRule="auto"/>
              <w:ind w:left="0" w:leftChars="0" w:firstLine="0" w:firstLineChars="0"/>
              <w:jc w:val="center"/>
              <w:rPr>
                <w:rFonts w:hint="default" w:ascii="宋体" w:hAnsi="宋体"/>
                <w:b w:val="0"/>
                <w:color w:val="auto"/>
                <w:sz w:val="21"/>
                <w:lang w:val="en-US" w:eastAsia="zh-CN"/>
              </w:rPr>
            </w:pPr>
            <w:r>
              <w:rPr>
                <w:rFonts w:hint="eastAsia" w:ascii="宋体" w:hAnsi="宋体"/>
                <w:b w:val="0"/>
                <w:color w:val="auto"/>
                <w:sz w:val="21"/>
                <w:lang w:val="en-US" w:eastAsia="zh-CN"/>
              </w:rPr>
              <w:t>......</w:t>
            </w:r>
          </w:p>
        </w:tc>
        <w:tc>
          <w:tcPr>
            <w:tcW w:w="1375" w:type="pct"/>
            <w:vAlign w:val="center"/>
          </w:tcPr>
          <w:p w14:paraId="43690B44">
            <w:pPr>
              <w:spacing w:after="0" w:line="240" w:lineRule="auto"/>
              <w:ind w:left="0" w:leftChars="0" w:firstLine="0" w:firstLineChars="0"/>
              <w:jc w:val="center"/>
              <w:rPr>
                <w:rFonts w:hint="eastAsia"/>
                <w:color w:val="auto"/>
                <w:lang w:val="en-US" w:eastAsia="zh-CN"/>
              </w:rPr>
            </w:pPr>
          </w:p>
        </w:tc>
        <w:tc>
          <w:tcPr>
            <w:tcW w:w="1251" w:type="pct"/>
            <w:gridSpan w:val="2"/>
            <w:vAlign w:val="center"/>
          </w:tcPr>
          <w:p w14:paraId="567065BB">
            <w:pPr>
              <w:spacing w:after="0" w:line="240" w:lineRule="auto"/>
              <w:ind w:left="0" w:leftChars="0" w:firstLine="0" w:firstLineChars="0"/>
              <w:jc w:val="center"/>
              <w:rPr>
                <w:rFonts w:hint="eastAsia"/>
                <w:color w:val="auto"/>
                <w:lang w:val="en-US" w:eastAsia="zh-CN"/>
              </w:rPr>
            </w:pPr>
          </w:p>
        </w:tc>
        <w:tc>
          <w:tcPr>
            <w:tcW w:w="1226" w:type="pct"/>
            <w:gridSpan w:val="2"/>
            <w:vAlign w:val="center"/>
          </w:tcPr>
          <w:p w14:paraId="512E8AD9">
            <w:pPr>
              <w:spacing w:after="0" w:line="240" w:lineRule="auto"/>
              <w:ind w:left="0" w:leftChars="0" w:firstLine="0" w:firstLineChars="0"/>
              <w:jc w:val="center"/>
              <w:rPr>
                <w:rFonts w:hint="eastAsia"/>
                <w:color w:val="auto"/>
                <w:lang w:val="en-US" w:eastAsia="zh-CN"/>
              </w:rPr>
            </w:pPr>
          </w:p>
        </w:tc>
      </w:tr>
      <w:tr w14:paraId="0338F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5000" w:type="pct"/>
            <w:gridSpan w:val="6"/>
            <w:vAlign w:val="center"/>
          </w:tcPr>
          <w:p w14:paraId="489D8EB8">
            <w:pPr>
              <w:spacing w:after="0" w:line="240" w:lineRule="auto"/>
              <w:ind w:left="0" w:leftChars="0" w:firstLine="0" w:firstLineChars="0"/>
              <w:jc w:val="center"/>
              <w:rPr>
                <w:rFonts w:hint="default"/>
                <w:color w:val="auto"/>
                <w:lang w:val="en-US" w:eastAsia="zh-CN"/>
              </w:rPr>
            </w:pPr>
            <w:r>
              <w:rPr>
                <w:rFonts w:hint="eastAsia" w:ascii="宋体" w:hAnsi="宋体" w:eastAsia="宋体" w:cs="宋体"/>
                <w:b/>
                <w:bCs w:val="0"/>
                <w:color w:val="auto"/>
                <w:sz w:val="21"/>
                <w:lang w:val="en-US" w:eastAsia="zh-CN"/>
              </w:rPr>
              <w:t>培训经历</w:t>
            </w:r>
          </w:p>
        </w:tc>
      </w:tr>
      <w:tr w14:paraId="5C883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6" w:type="pct"/>
            <w:vAlign w:val="center"/>
          </w:tcPr>
          <w:p w14:paraId="635C3669">
            <w:pPr>
              <w:spacing w:after="0" w:line="240" w:lineRule="auto"/>
              <w:ind w:left="0" w:leftChars="0" w:firstLine="0" w:firstLineChars="0"/>
              <w:jc w:val="center"/>
              <w:rPr>
                <w:rFonts w:hint="eastAsia" w:ascii="宋体" w:hAnsi="宋体" w:eastAsia="宋体" w:cs="宋体"/>
                <w:b/>
                <w:bCs w:val="0"/>
                <w:color w:val="auto"/>
                <w:sz w:val="21"/>
                <w:lang w:val="en-US" w:eastAsia="zh-CN"/>
              </w:rPr>
            </w:pPr>
            <w:r>
              <w:rPr>
                <w:rFonts w:hint="eastAsia" w:ascii="宋体" w:hAnsi="宋体" w:eastAsia="宋体" w:cs="宋体"/>
                <w:b/>
                <w:bCs w:val="0"/>
                <w:color w:val="auto"/>
                <w:sz w:val="21"/>
                <w:lang w:val="en-US" w:eastAsia="zh-CN"/>
              </w:rPr>
              <w:t>培训内容</w:t>
            </w:r>
          </w:p>
        </w:tc>
        <w:tc>
          <w:tcPr>
            <w:tcW w:w="1387" w:type="pct"/>
            <w:gridSpan w:val="2"/>
            <w:vAlign w:val="center"/>
          </w:tcPr>
          <w:p w14:paraId="54ED22F8">
            <w:pPr>
              <w:spacing w:after="0" w:line="240" w:lineRule="auto"/>
              <w:ind w:left="0" w:leftChars="0" w:firstLine="0" w:firstLineChars="0"/>
              <w:jc w:val="center"/>
              <w:rPr>
                <w:rFonts w:hint="default" w:ascii="宋体" w:hAnsi="宋体" w:eastAsia="宋体" w:cs="宋体"/>
                <w:b/>
                <w:bCs w:val="0"/>
                <w:color w:val="auto"/>
                <w:sz w:val="21"/>
                <w:lang w:val="en-US" w:eastAsia="zh-CN"/>
              </w:rPr>
            </w:pPr>
            <w:r>
              <w:rPr>
                <w:rFonts w:hint="eastAsia" w:ascii="宋体" w:hAnsi="宋体" w:eastAsia="宋体" w:cs="宋体"/>
                <w:b/>
                <w:bCs w:val="0"/>
                <w:color w:val="auto"/>
                <w:sz w:val="21"/>
                <w:lang w:val="en-US" w:eastAsia="zh-CN"/>
              </w:rPr>
              <w:t>培训时间</w:t>
            </w:r>
          </w:p>
        </w:tc>
        <w:tc>
          <w:tcPr>
            <w:tcW w:w="1243" w:type="pct"/>
            <w:gridSpan w:val="2"/>
            <w:vAlign w:val="center"/>
          </w:tcPr>
          <w:p w14:paraId="193A6BD0">
            <w:pPr>
              <w:spacing w:after="0" w:line="240" w:lineRule="auto"/>
              <w:ind w:left="0" w:leftChars="0" w:firstLine="0" w:firstLineChars="0"/>
              <w:jc w:val="center"/>
              <w:rPr>
                <w:rFonts w:hint="eastAsia" w:ascii="宋体" w:hAnsi="宋体" w:eastAsia="宋体" w:cs="宋体"/>
                <w:b/>
                <w:bCs w:val="0"/>
                <w:color w:val="auto"/>
                <w:sz w:val="21"/>
                <w:lang w:val="en-US" w:eastAsia="zh-CN"/>
              </w:rPr>
            </w:pPr>
            <w:r>
              <w:rPr>
                <w:rFonts w:hint="eastAsia" w:ascii="宋体" w:hAnsi="宋体" w:eastAsia="宋体" w:cs="宋体"/>
                <w:b/>
                <w:bCs w:val="0"/>
                <w:color w:val="auto"/>
                <w:sz w:val="21"/>
                <w:lang w:val="en-US" w:eastAsia="zh-CN"/>
              </w:rPr>
              <w:t>培训机构</w:t>
            </w:r>
          </w:p>
        </w:tc>
        <w:tc>
          <w:tcPr>
            <w:tcW w:w="1222" w:type="pct"/>
            <w:vAlign w:val="center"/>
          </w:tcPr>
          <w:p w14:paraId="7FB1098D">
            <w:pPr>
              <w:spacing w:after="0" w:line="240" w:lineRule="auto"/>
              <w:ind w:left="0" w:leftChars="0" w:firstLine="0" w:firstLineChars="0"/>
              <w:jc w:val="center"/>
              <w:rPr>
                <w:rFonts w:hint="default" w:ascii="宋体" w:hAnsi="宋体" w:eastAsia="宋体" w:cs="宋体"/>
                <w:b/>
                <w:bCs w:val="0"/>
                <w:color w:val="auto"/>
                <w:sz w:val="21"/>
                <w:lang w:val="en-US" w:eastAsia="zh-CN"/>
              </w:rPr>
            </w:pPr>
            <w:r>
              <w:rPr>
                <w:rFonts w:hint="eastAsia" w:ascii="宋体" w:hAnsi="宋体" w:eastAsia="宋体" w:cs="宋体"/>
                <w:b/>
                <w:bCs w:val="0"/>
                <w:color w:val="auto"/>
                <w:sz w:val="21"/>
                <w:lang w:val="en-US" w:eastAsia="zh-CN"/>
              </w:rPr>
              <w:t>培训结果</w:t>
            </w:r>
          </w:p>
        </w:tc>
      </w:tr>
      <w:tr w14:paraId="7F17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146" w:type="pct"/>
            <w:vAlign w:val="center"/>
          </w:tcPr>
          <w:p w14:paraId="3E970CAD">
            <w:pPr>
              <w:spacing w:after="0" w:line="240" w:lineRule="auto"/>
              <w:jc w:val="center"/>
              <w:rPr>
                <w:rFonts w:hint="eastAsia" w:ascii="宋体" w:hAnsi="宋体"/>
                <w:b w:val="0"/>
                <w:color w:val="auto"/>
                <w:sz w:val="21"/>
                <w:lang w:val="en-US" w:eastAsia="zh-CN"/>
              </w:rPr>
            </w:pPr>
          </w:p>
        </w:tc>
        <w:tc>
          <w:tcPr>
            <w:tcW w:w="1387" w:type="pct"/>
            <w:gridSpan w:val="2"/>
            <w:vAlign w:val="center"/>
          </w:tcPr>
          <w:p w14:paraId="7B9BD78D">
            <w:pPr>
              <w:spacing w:after="0" w:line="240" w:lineRule="auto"/>
              <w:ind w:left="0" w:leftChars="0" w:firstLine="0" w:firstLineChars="0"/>
              <w:jc w:val="center"/>
              <w:rPr>
                <w:rFonts w:hint="eastAsia"/>
                <w:color w:val="auto"/>
                <w:lang w:val="en-US" w:eastAsia="zh-CN"/>
              </w:rPr>
            </w:pPr>
          </w:p>
        </w:tc>
        <w:tc>
          <w:tcPr>
            <w:tcW w:w="1243" w:type="pct"/>
            <w:gridSpan w:val="2"/>
            <w:vAlign w:val="center"/>
          </w:tcPr>
          <w:p w14:paraId="2526E07A">
            <w:pPr>
              <w:spacing w:after="0" w:line="240" w:lineRule="auto"/>
              <w:ind w:left="0" w:leftChars="0" w:firstLine="0" w:firstLineChars="0"/>
              <w:jc w:val="center"/>
              <w:rPr>
                <w:rFonts w:hint="eastAsia"/>
                <w:color w:val="auto"/>
                <w:lang w:val="en-US" w:eastAsia="zh-CN"/>
              </w:rPr>
            </w:pPr>
          </w:p>
        </w:tc>
        <w:tc>
          <w:tcPr>
            <w:tcW w:w="1222" w:type="pct"/>
            <w:vAlign w:val="center"/>
          </w:tcPr>
          <w:p w14:paraId="7D0B89BF">
            <w:pPr>
              <w:spacing w:after="0" w:line="240" w:lineRule="auto"/>
              <w:ind w:left="0" w:leftChars="0" w:firstLine="0" w:firstLineChars="0"/>
              <w:jc w:val="center"/>
              <w:rPr>
                <w:rFonts w:hint="eastAsia"/>
                <w:color w:val="auto"/>
                <w:lang w:val="en-US" w:eastAsia="zh-CN"/>
              </w:rPr>
            </w:pPr>
          </w:p>
        </w:tc>
      </w:tr>
    </w:tbl>
    <w:p w14:paraId="6A0CBFF4">
      <w:pPr>
        <w:keepNext w:val="0"/>
        <w:keepLines w:val="0"/>
        <w:pageBreakBefore w:val="0"/>
        <w:widowControl/>
        <w:kinsoku/>
        <w:wordWrap/>
        <w:overflowPunct/>
        <w:topLinePunct w:val="0"/>
        <w:autoSpaceDE/>
        <w:autoSpaceDN/>
        <w:bidi w:val="0"/>
        <w:adjustRightInd/>
        <w:snapToGrid/>
        <w:spacing w:after="157" w:afterLines="50" w:line="560" w:lineRule="exact"/>
        <w:ind w:firstLine="420"/>
        <w:textAlignment w:val="auto"/>
        <w:rPr>
          <w:rFonts w:hint="eastAsia" w:ascii="宋体" w:hAnsi="宋体" w:eastAsia="宋体"/>
          <w:b w:val="0"/>
          <w:color w:val="auto"/>
          <w:sz w:val="21"/>
          <w:lang w:val="en-US" w:eastAsia="zh-CN"/>
        </w:rPr>
        <w:sectPr>
          <w:pgSz w:w="11906" w:h="16838"/>
          <w:pgMar w:top="1440" w:right="1800" w:bottom="1440" w:left="1800" w:header="851" w:footer="992" w:gutter="0"/>
          <w:cols w:space="425" w:num="1"/>
          <w:docGrid w:type="lines" w:linePitch="312" w:charSpace="0"/>
        </w:sectPr>
      </w:pPr>
      <w:r>
        <w:rPr>
          <w:rFonts w:hint="eastAsia" w:ascii="宋体" w:hAnsi="宋体" w:eastAsia="宋体"/>
          <w:b w:val="0"/>
          <w:color w:val="auto"/>
          <w:sz w:val="21"/>
          <w:lang w:val="en-US" w:eastAsia="zh-CN"/>
        </w:rPr>
        <w:t xml:space="preserve">   </w:t>
      </w:r>
      <w:r>
        <w:rPr>
          <w:rFonts w:ascii="宋体" w:hAnsi="宋体" w:eastAsia="宋体"/>
          <w:b w:val="0"/>
          <w:color w:val="auto"/>
          <w:sz w:val="21"/>
        </w:rPr>
        <w:t xml:space="preserve">    </w:t>
      </w:r>
      <w:r>
        <w:rPr>
          <w:rFonts w:hint="eastAsia" w:ascii="宋体" w:hAnsi="宋体" w:eastAsia="宋体"/>
          <w:b w:val="0"/>
          <w:color w:val="auto"/>
          <w:sz w:val="21"/>
          <w:lang w:val="en-US" w:eastAsia="zh-CN"/>
        </w:rPr>
        <w:t xml:space="preserve"> </w:t>
      </w:r>
    </w:p>
    <w:p w14:paraId="2C198D60">
      <w:pPr>
        <w:jc w:val="center"/>
        <w:rPr>
          <w:rFonts w:hint="eastAsia" w:ascii="黑体" w:hAnsi="Times New Roman" w:eastAsia="黑体"/>
          <w:sz w:val="32"/>
          <w:lang w:val="en-US" w:eastAsia="zh-CN"/>
        </w:rPr>
      </w:pPr>
      <w:r>
        <w:rPr>
          <w:rFonts w:hint="eastAsia" w:ascii="黑体" w:hAnsi="Times New Roman" w:eastAsia="黑体"/>
          <w:sz w:val="32"/>
          <w:lang w:val="en-US" w:eastAsia="zh-CN"/>
        </w:rPr>
        <w:t>附件5：站房出入登记表（示例）</w:t>
      </w:r>
    </w:p>
    <w:p w14:paraId="2329BDAD">
      <w:pPr>
        <w:keepNext w:val="0"/>
        <w:keepLines w:val="0"/>
        <w:pageBreakBefore w:val="0"/>
        <w:widowControl/>
        <w:kinsoku/>
        <w:wordWrap/>
        <w:overflowPunct/>
        <w:topLinePunct w:val="0"/>
        <w:autoSpaceDE/>
        <w:autoSpaceDN/>
        <w:bidi w:val="0"/>
        <w:adjustRightInd/>
        <w:snapToGrid/>
        <w:spacing w:after="157" w:afterLines="50" w:line="560" w:lineRule="exact"/>
        <w:textAlignment w:val="auto"/>
        <w:rPr>
          <w:rFonts w:hint="default" w:ascii="仿宋_GB2312" w:hAnsi="仿宋_GB2312" w:eastAsia="仿宋_GB2312" w:cs="仿宋_GB2312"/>
          <w:b/>
          <w:bCs/>
          <w:color w:val="auto"/>
          <w:kern w:val="0"/>
          <w:sz w:val="32"/>
          <w:szCs w:val="32"/>
          <w:highlight w:val="none"/>
          <w:lang w:val="en-US" w:eastAsia="zh-CN"/>
        </w:rPr>
      </w:pPr>
      <w:r>
        <w:rPr>
          <w:rFonts w:hint="eastAsia" w:ascii="宋体" w:hAnsi="宋体" w:eastAsia="宋体" w:cs="宋体"/>
          <w:b/>
          <w:bCs/>
          <w:color w:val="auto"/>
          <w:kern w:val="0"/>
          <w:sz w:val="21"/>
          <w:szCs w:val="21"/>
          <w:highlight w:val="none"/>
          <w:lang w:val="en-US" w:eastAsia="zh-CN"/>
        </w:rPr>
        <w:t xml:space="preserve">站房名称：                                             站房管理人：  </w:t>
      </w:r>
      <w:r>
        <w:rPr>
          <w:rFonts w:hint="eastAsia" w:ascii="仿宋_GB2312" w:hAnsi="仿宋_GB2312" w:eastAsia="仿宋_GB2312" w:cs="仿宋_GB2312"/>
          <w:b/>
          <w:bCs/>
          <w:color w:val="auto"/>
          <w:kern w:val="0"/>
          <w:sz w:val="21"/>
          <w:szCs w:val="21"/>
          <w:highlight w:val="none"/>
          <w:lang w:val="en-US" w:eastAsia="zh-CN"/>
        </w:rPr>
        <w:t xml:space="preserve">  </w:t>
      </w:r>
      <w:r>
        <w:rPr>
          <w:rFonts w:hint="eastAsia" w:ascii="仿宋_GB2312" w:hAnsi="仿宋_GB2312" w:eastAsia="仿宋_GB2312" w:cs="仿宋_GB2312"/>
          <w:b/>
          <w:bCs/>
          <w:color w:val="auto"/>
          <w:kern w:val="0"/>
          <w:sz w:val="32"/>
          <w:szCs w:val="32"/>
          <w:highlight w:val="none"/>
          <w:lang w:val="en-US" w:eastAsia="zh-CN"/>
        </w:rPr>
        <w:t xml:space="preserve">  </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5"/>
        <w:gridCol w:w="1515"/>
        <w:gridCol w:w="1680"/>
        <w:gridCol w:w="1215"/>
        <w:gridCol w:w="1394"/>
        <w:gridCol w:w="1200"/>
      </w:tblGrid>
      <w:tr w14:paraId="2EC7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pct"/>
            <w:shd w:val="clear" w:color="auto" w:fill="D9D9D9"/>
            <w:vAlign w:val="center"/>
          </w:tcPr>
          <w:p w14:paraId="3EBB3B52">
            <w:pPr>
              <w:spacing w:after="0" w:line="240" w:lineRule="auto"/>
              <w:ind w:left="0" w:leftChars="0" w:firstLine="0" w:firstLineChars="0"/>
              <w:jc w:val="center"/>
              <w:rPr>
                <w:rFonts w:hint="eastAsia" w:ascii="宋体" w:hAnsi="宋体" w:eastAsia="宋体" w:cs="宋体"/>
                <w:b/>
                <w:bCs w:val="0"/>
                <w:color w:val="auto"/>
                <w:sz w:val="21"/>
              </w:rPr>
            </w:pPr>
            <w:r>
              <w:rPr>
                <w:rFonts w:hint="eastAsia" w:ascii="宋体" w:hAnsi="宋体" w:eastAsia="宋体" w:cs="宋体"/>
                <w:b/>
                <w:bCs w:val="0"/>
                <w:color w:val="auto"/>
                <w:sz w:val="21"/>
                <w:lang w:val="en-US" w:eastAsia="zh-CN"/>
              </w:rPr>
              <w:t>进站人员</w:t>
            </w:r>
          </w:p>
        </w:tc>
        <w:tc>
          <w:tcPr>
            <w:tcW w:w="889" w:type="pct"/>
            <w:shd w:val="clear" w:color="auto" w:fill="D9D9D9"/>
            <w:vAlign w:val="center"/>
          </w:tcPr>
          <w:p w14:paraId="28128317">
            <w:pPr>
              <w:spacing w:after="0" w:line="240" w:lineRule="auto"/>
              <w:ind w:left="0" w:leftChars="0" w:firstLine="0" w:firstLineChars="0"/>
              <w:jc w:val="center"/>
              <w:rPr>
                <w:rFonts w:hint="eastAsia" w:ascii="宋体" w:hAnsi="宋体" w:eastAsia="宋体" w:cs="宋体"/>
                <w:b/>
                <w:bCs w:val="0"/>
                <w:color w:val="auto"/>
                <w:sz w:val="21"/>
              </w:rPr>
            </w:pPr>
            <w:r>
              <w:rPr>
                <w:rFonts w:hint="eastAsia" w:ascii="宋体" w:hAnsi="宋体" w:eastAsia="宋体" w:cs="宋体"/>
                <w:b/>
                <w:bCs w:val="0"/>
                <w:color w:val="auto"/>
                <w:sz w:val="21"/>
              </w:rPr>
              <w:t>单位</w:t>
            </w:r>
            <w:r>
              <w:rPr>
                <w:rFonts w:hint="eastAsia" w:ascii="宋体" w:hAnsi="宋体" w:cs="宋体"/>
                <w:b/>
                <w:bCs w:val="0"/>
                <w:color w:val="auto"/>
                <w:sz w:val="21"/>
                <w:lang w:val="en-US" w:eastAsia="zh-CN"/>
              </w:rPr>
              <w:t>/部门</w:t>
            </w:r>
          </w:p>
        </w:tc>
        <w:tc>
          <w:tcPr>
            <w:tcW w:w="986" w:type="pct"/>
            <w:shd w:val="clear" w:color="auto" w:fill="D9D9D9"/>
            <w:vAlign w:val="center"/>
          </w:tcPr>
          <w:p w14:paraId="0CFD2BF5">
            <w:pPr>
              <w:spacing w:after="0" w:line="240" w:lineRule="auto"/>
              <w:ind w:left="0" w:leftChars="0" w:firstLine="0" w:firstLineChars="0"/>
              <w:jc w:val="center"/>
              <w:rPr>
                <w:rFonts w:hint="eastAsia" w:ascii="宋体" w:hAnsi="宋体" w:eastAsia="宋体" w:cs="宋体"/>
                <w:b/>
                <w:bCs w:val="0"/>
                <w:color w:val="auto"/>
                <w:sz w:val="21"/>
              </w:rPr>
            </w:pPr>
            <w:r>
              <w:rPr>
                <w:rFonts w:hint="eastAsia" w:ascii="宋体" w:hAnsi="宋体" w:eastAsia="宋体" w:cs="宋体"/>
                <w:b/>
                <w:bCs w:val="0"/>
                <w:color w:val="auto"/>
                <w:sz w:val="21"/>
              </w:rPr>
              <w:t>进</w:t>
            </w:r>
            <w:r>
              <w:rPr>
                <w:rFonts w:hint="eastAsia" w:ascii="宋体" w:hAnsi="宋体" w:eastAsia="宋体" w:cs="宋体"/>
                <w:b/>
                <w:bCs w:val="0"/>
                <w:color w:val="auto"/>
                <w:sz w:val="21"/>
                <w:lang w:val="en-US" w:eastAsia="zh-CN"/>
              </w:rPr>
              <w:t>站</w:t>
            </w:r>
            <w:r>
              <w:rPr>
                <w:rFonts w:hint="eastAsia" w:ascii="宋体" w:hAnsi="宋体" w:eastAsia="宋体" w:cs="宋体"/>
                <w:b/>
                <w:bCs w:val="0"/>
                <w:color w:val="auto"/>
                <w:sz w:val="21"/>
              </w:rPr>
              <w:t>时间</w:t>
            </w:r>
          </w:p>
        </w:tc>
        <w:tc>
          <w:tcPr>
            <w:tcW w:w="713" w:type="pct"/>
            <w:shd w:val="clear" w:color="auto" w:fill="D9D9D9"/>
            <w:vAlign w:val="center"/>
          </w:tcPr>
          <w:p w14:paraId="77E2B6A2">
            <w:pPr>
              <w:spacing w:after="0" w:line="240" w:lineRule="auto"/>
              <w:ind w:left="0" w:leftChars="0" w:firstLine="0" w:firstLineChars="0"/>
              <w:jc w:val="center"/>
              <w:rPr>
                <w:rFonts w:hint="eastAsia" w:ascii="宋体" w:hAnsi="宋体" w:eastAsia="宋体" w:cs="宋体"/>
                <w:b/>
                <w:bCs w:val="0"/>
                <w:color w:val="auto"/>
                <w:sz w:val="21"/>
              </w:rPr>
            </w:pPr>
            <w:r>
              <w:rPr>
                <w:rFonts w:hint="eastAsia" w:ascii="宋体" w:hAnsi="宋体" w:eastAsia="宋体" w:cs="宋体"/>
                <w:b/>
                <w:bCs w:val="0"/>
                <w:color w:val="auto"/>
                <w:sz w:val="21"/>
              </w:rPr>
              <w:t>离开时间</w:t>
            </w:r>
          </w:p>
        </w:tc>
        <w:tc>
          <w:tcPr>
            <w:tcW w:w="818" w:type="pct"/>
            <w:shd w:val="clear" w:color="auto" w:fill="D9D9D9"/>
            <w:vAlign w:val="center"/>
          </w:tcPr>
          <w:p w14:paraId="2EAF7C14">
            <w:pPr>
              <w:spacing w:after="0" w:line="240" w:lineRule="auto"/>
              <w:ind w:left="0" w:leftChars="0" w:firstLine="0" w:firstLineChars="0"/>
              <w:jc w:val="center"/>
              <w:rPr>
                <w:rFonts w:hint="default" w:ascii="宋体" w:hAnsi="宋体" w:eastAsia="宋体" w:cs="宋体"/>
                <w:b/>
                <w:bCs w:val="0"/>
                <w:color w:val="auto"/>
                <w:kern w:val="2"/>
                <w:sz w:val="21"/>
                <w:szCs w:val="24"/>
                <w:lang w:val="en-US" w:eastAsia="zh-CN" w:bidi="ar-SA"/>
              </w:rPr>
            </w:pPr>
            <w:r>
              <w:rPr>
                <w:rFonts w:hint="eastAsia" w:ascii="宋体" w:hAnsi="宋体" w:eastAsia="宋体" w:cs="宋体"/>
                <w:b/>
                <w:bCs w:val="0"/>
                <w:color w:val="auto"/>
                <w:sz w:val="21"/>
              </w:rPr>
              <w:t>进</w:t>
            </w:r>
            <w:r>
              <w:rPr>
                <w:rFonts w:hint="eastAsia" w:ascii="宋体" w:hAnsi="宋体" w:eastAsia="宋体" w:cs="宋体"/>
                <w:b/>
                <w:bCs w:val="0"/>
                <w:color w:val="auto"/>
                <w:sz w:val="21"/>
                <w:lang w:val="en-US" w:eastAsia="zh-CN"/>
              </w:rPr>
              <w:t>站</w:t>
            </w:r>
            <w:r>
              <w:rPr>
                <w:rFonts w:hint="eastAsia" w:ascii="宋体" w:hAnsi="宋体" w:eastAsia="宋体" w:cs="宋体"/>
                <w:b/>
                <w:bCs w:val="0"/>
                <w:color w:val="auto"/>
                <w:sz w:val="21"/>
              </w:rPr>
              <w:t>事由</w:t>
            </w:r>
          </w:p>
        </w:tc>
        <w:tc>
          <w:tcPr>
            <w:tcW w:w="704" w:type="pct"/>
            <w:shd w:val="clear" w:color="auto" w:fill="D9D9D9"/>
            <w:vAlign w:val="center"/>
          </w:tcPr>
          <w:p w14:paraId="4BB4D8F1">
            <w:pPr>
              <w:spacing w:after="0" w:line="240" w:lineRule="auto"/>
              <w:ind w:left="0" w:leftChars="0" w:firstLine="0" w:firstLineChars="0"/>
              <w:jc w:val="center"/>
              <w:rPr>
                <w:rFonts w:hint="eastAsia" w:ascii="宋体" w:hAnsi="宋体" w:eastAsia="宋体" w:cs="宋体"/>
                <w:b/>
                <w:bCs w:val="0"/>
                <w:color w:val="auto"/>
                <w:kern w:val="2"/>
                <w:sz w:val="21"/>
                <w:szCs w:val="24"/>
                <w:lang w:val="en-US" w:eastAsia="zh-CN" w:bidi="ar-SA"/>
              </w:rPr>
            </w:pPr>
            <w:r>
              <w:rPr>
                <w:rFonts w:hint="eastAsia" w:ascii="宋体" w:hAnsi="宋体" w:eastAsia="宋体" w:cs="宋体"/>
                <w:b/>
                <w:bCs w:val="0"/>
                <w:color w:val="auto"/>
                <w:sz w:val="21"/>
              </w:rPr>
              <w:t>备注</w:t>
            </w:r>
          </w:p>
        </w:tc>
      </w:tr>
      <w:tr w14:paraId="0137A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pct"/>
            <w:vAlign w:val="center"/>
          </w:tcPr>
          <w:p w14:paraId="423E6402">
            <w:pPr>
              <w:spacing w:after="0" w:line="240" w:lineRule="auto"/>
              <w:ind w:left="0" w:leftChars="0" w:firstLine="0" w:firstLineChars="0"/>
              <w:jc w:val="center"/>
              <w:rPr>
                <w:rFonts w:ascii="宋体" w:hAnsi="宋体" w:eastAsia="宋体"/>
                <w:b w:val="0"/>
                <w:color w:val="auto"/>
                <w:sz w:val="21"/>
              </w:rPr>
            </w:pPr>
          </w:p>
        </w:tc>
        <w:tc>
          <w:tcPr>
            <w:tcW w:w="889" w:type="pct"/>
            <w:vAlign w:val="center"/>
          </w:tcPr>
          <w:p w14:paraId="4F4A72CC">
            <w:pPr>
              <w:spacing w:after="0" w:line="240" w:lineRule="auto"/>
              <w:ind w:left="0" w:leftChars="0" w:firstLine="0" w:firstLineChars="0"/>
              <w:jc w:val="center"/>
              <w:rPr>
                <w:rFonts w:ascii="宋体" w:hAnsi="宋体" w:eastAsia="宋体"/>
                <w:b w:val="0"/>
                <w:color w:val="auto"/>
                <w:sz w:val="21"/>
              </w:rPr>
            </w:pPr>
          </w:p>
        </w:tc>
        <w:tc>
          <w:tcPr>
            <w:tcW w:w="986" w:type="pct"/>
            <w:vAlign w:val="center"/>
          </w:tcPr>
          <w:p w14:paraId="1EE91429">
            <w:pPr>
              <w:spacing w:after="0" w:line="240" w:lineRule="auto"/>
              <w:ind w:left="0" w:leftChars="0" w:firstLine="0" w:firstLineChars="0"/>
              <w:jc w:val="center"/>
              <w:rPr>
                <w:rFonts w:ascii="宋体" w:hAnsi="宋体" w:eastAsia="宋体"/>
                <w:b w:val="0"/>
                <w:color w:val="auto"/>
                <w:sz w:val="21"/>
              </w:rPr>
            </w:pPr>
          </w:p>
        </w:tc>
        <w:tc>
          <w:tcPr>
            <w:tcW w:w="713" w:type="pct"/>
            <w:vAlign w:val="center"/>
          </w:tcPr>
          <w:p w14:paraId="46CA364E">
            <w:pPr>
              <w:spacing w:after="0" w:line="240" w:lineRule="auto"/>
              <w:jc w:val="center"/>
              <w:rPr>
                <w:color w:val="auto"/>
              </w:rPr>
            </w:pPr>
          </w:p>
        </w:tc>
        <w:tc>
          <w:tcPr>
            <w:tcW w:w="818" w:type="pct"/>
            <w:vAlign w:val="center"/>
          </w:tcPr>
          <w:p w14:paraId="5A65E375">
            <w:pPr>
              <w:spacing w:after="0" w:line="240" w:lineRule="auto"/>
              <w:jc w:val="center"/>
              <w:rPr>
                <w:color w:val="auto"/>
              </w:rPr>
            </w:pPr>
          </w:p>
        </w:tc>
        <w:tc>
          <w:tcPr>
            <w:tcW w:w="704" w:type="pct"/>
            <w:vAlign w:val="center"/>
          </w:tcPr>
          <w:p w14:paraId="385075EF">
            <w:pPr>
              <w:spacing w:after="0" w:line="240" w:lineRule="auto"/>
              <w:jc w:val="center"/>
              <w:rPr>
                <w:color w:val="auto"/>
              </w:rPr>
            </w:pPr>
          </w:p>
        </w:tc>
      </w:tr>
      <w:tr w14:paraId="35EB9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pct"/>
            <w:vAlign w:val="center"/>
          </w:tcPr>
          <w:p w14:paraId="02237765">
            <w:pPr>
              <w:spacing w:after="0" w:line="240" w:lineRule="auto"/>
              <w:ind w:left="0" w:leftChars="0" w:firstLine="0" w:firstLineChars="0"/>
              <w:jc w:val="center"/>
              <w:rPr>
                <w:rFonts w:ascii="宋体" w:hAnsi="宋体" w:eastAsia="宋体"/>
                <w:b w:val="0"/>
                <w:color w:val="auto"/>
                <w:sz w:val="21"/>
              </w:rPr>
            </w:pPr>
          </w:p>
        </w:tc>
        <w:tc>
          <w:tcPr>
            <w:tcW w:w="889" w:type="pct"/>
            <w:vAlign w:val="center"/>
          </w:tcPr>
          <w:p w14:paraId="133F2F21">
            <w:pPr>
              <w:spacing w:after="0" w:line="240" w:lineRule="auto"/>
              <w:ind w:left="0" w:leftChars="0" w:firstLine="0" w:firstLineChars="0"/>
              <w:jc w:val="center"/>
              <w:rPr>
                <w:rFonts w:ascii="宋体" w:hAnsi="宋体" w:eastAsia="宋体"/>
                <w:b w:val="0"/>
                <w:color w:val="auto"/>
                <w:sz w:val="21"/>
              </w:rPr>
            </w:pPr>
          </w:p>
        </w:tc>
        <w:tc>
          <w:tcPr>
            <w:tcW w:w="986" w:type="pct"/>
            <w:vAlign w:val="center"/>
          </w:tcPr>
          <w:p w14:paraId="763315DF">
            <w:pPr>
              <w:spacing w:after="0" w:line="240" w:lineRule="auto"/>
              <w:ind w:left="0" w:leftChars="0" w:firstLine="0" w:firstLineChars="0"/>
              <w:jc w:val="center"/>
              <w:rPr>
                <w:rFonts w:ascii="宋体" w:hAnsi="宋体" w:eastAsia="宋体"/>
                <w:b w:val="0"/>
                <w:color w:val="auto"/>
                <w:sz w:val="21"/>
              </w:rPr>
            </w:pPr>
          </w:p>
        </w:tc>
        <w:tc>
          <w:tcPr>
            <w:tcW w:w="713" w:type="pct"/>
            <w:vAlign w:val="center"/>
          </w:tcPr>
          <w:p w14:paraId="0E718B59">
            <w:pPr>
              <w:spacing w:after="0" w:line="240" w:lineRule="auto"/>
              <w:jc w:val="center"/>
              <w:rPr>
                <w:color w:val="auto"/>
              </w:rPr>
            </w:pPr>
          </w:p>
        </w:tc>
        <w:tc>
          <w:tcPr>
            <w:tcW w:w="818" w:type="pct"/>
            <w:vAlign w:val="center"/>
          </w:tcPr>
          <w:p w14:paraId="244AA062">
            <w:pPr>
              <w:spacing w:after="0" w:line="240" w:lineRule="auto"/>
              <w:jc w:val="center"/>
              <w:rPr>
                <w:color w:val="auto"/>
              </w:rPr>
            </w:pPr>
          </w:p>
        </w:tc>
        <w:tc>
          <w:tcPr>
            <w:tcW w:w="704" w:type="pct"/>
            <w:vAlign w:val="center"/>
          </w:tcPr>
          <w:p w14:paraId="666AD679">
            <w:pPr>
              <w:spacing w:after="0" w:line="240" w:lineRule="auto"/>
              <w:jc w:val="center"/>
              <w:rPr>
                <w:color w:val="auto"/>
              </w:rPr>
            </w:pPr>
          </w:p>
        </w:tc>
      </w:tr>
    </w:tbl>
    <w:p w14:paraId="0A9F01AA">
      <w:pPr>
        <w:jc w:val="center"/>
        <w:rPr>
          <w:rFonts w:hint="eastAsia" w:ascii="黑体" w:hAnsi="Times New Roman" w:eastAsia="黑体"/>
          <w:sz w:val="32"/>
        </w:rPr>
        <w:sectPr>
          <w:pgSz w:w="11906" w:h="16838"/>
          <w:pgMar w:top="1440" w:right="1800" w:bottom="1440" w:left="1800" w:header="851" w:footer="992" w:gutter="0"/>
          <w:cols w:space="425" w:num="1"/>
          <w:docGrid w:type="lines" w:linePitch="312" w:charSpace="0"/>
        </w:sectPr>
      </w:pPr>
    </w:p>
    <w:p w14:paraId="69CB377C">
      <w:pPr>
        <w:jc w:val="center"/>
        <w:rPr>
          <w:rFonts w:hint="eastAsia" w:ascii="Times New Roman" w:hAnsi="Times New Roman" w:eastAsia="黑体"/>
          <w:sz w:val="32"/>
          <w:lang w:eastAsia="zh-CN"/>
        </w:rPr>
      </w:pPr>
      <w:r>
        <w:rPr>
          <w:rFonts w:hint="eastAsia" w:ascii="黑体" w:hAnsi="Times New Roman" w:eastAsia="黑体"/>
          <w:sz w:val="32"/>
          <w:lang w:val="en-US" w:eastAsia="zh-CN"/>
        </w:rPr>
        <w:t>附件6：</w:t>
      </w:r>
      <w:r>
        <w:rPr>
          <w:rFonts w:hint="eastAsia" w:ascii="黑体" w:hAnsi="Times New Roman" w:eastAsia="黑体"/>
          <w:sz w:val="32"/>
        </w:rPr>
        <w:t>排污</w:t>
      </w:r>
      <w:r>
        <w:rPr>
          <w:rFonts w:ascii="黑体" w:hAnsi="Times New Roman" w:eastAsia="黑体"/>
          <w:sz w:val="32"/>
        </w:rPr>
        <w:t>单位</w:t>
      </w:r>
      <w:r>
        <w:rPr>
          <w:rFonts w:hint="eastAsia" w:ascii="黑体" w:hAnsi="Times New Roman" w:eastAsia="黑体"/>
          <w:sz w:val="32"/>
        </w:rPr>
        <w:t>委托自行监测现场监督记录表</w:t>
      </w:r>
      <w:r>
        <w:rPr>
          <w:rFonts w:hint="eastAsia" w:ascii="黑体" w:hAnsi="Times New Roman" w:eastAsia="黑体"/>
          <w:sz w:val="32"/>
          <w:lang w:eastAsia="zh-CN"/>
        </w:rPr>
        <w:t>（</w:t>
      </w:r>
      <w:r>
        <w:rPr>
          <w:rFonts w:hint="eastAsia" w:ascii="黑体" w:hAnsi="Times New Roman" w:eastAsia="黑体"/>
          <w:sz w:val="32"/>
          <w:lang w:val="en-US" w:eastAsia="zh-CN"/>
        </w:rPr>
        <w:t>示例</w:t>
      </w:r>
      <w:r>
        <w:rPr>
          <w:rFonts w:hint="eastAsia" w:ascii="黑体" w:hAnsi="Times New Roman" w:eastAsia="黑体"/>
          <w:sz w:val="32"/>
          <w:lang w:eastAsia="zh-CN"/>
        </w:rPr>
        <w:t>）</w:t>
      </w:r>
    </w:p>
    <w:tbl>
      <w:tblPr>
        <w:tblStyle w:val="5"/>
        <w:tblW w:w="88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1"/>
        <w:gridCol w:w="5741"/>
      </w:tblGrid>
      <w:tr w14:paraId="2936D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061" w:type="dxa"/>
            <w:vAlign w:val="center"/>
          </w:tcPr>
          <w:p w14:paraId="63607B6D">
            <w:pPr>
              <w:spacing w:line="240" w:lineRule="atLeast"/>
              <w:rPr>
                <w:rFonts w:ascii="宋体" w:hAnsi="宋体" w:eastAsia="宋体"/>
                <w:szCs w:val="21"/>
              </w:rPr>
            </w:pPr>
            <w:r>
              <w:rPr>
                <w:rFonts w:hint="eastAsia" w:ascii="宋体" w:hAnsi="宋体" w:eastAsia="宋体"/>
                <w:szCs w:val="21"/>
              </w:rPr>
              <w:t>现场监督</w:t>
            </w:r>
            <w:r>
              <w:rPr>
                <w:rFonts w:ascii="宋体" w:hAnsi="宋体" w:eastAsia="宋体"/>
                <w:szCs w:val="21"/>
              </w:rPr>
              <w:t>日期</w:t>
            </w:r>
          </w:p>
        </w:tc>
        <w:tc>
          <w:tcPr>
            <w:tcW w:w="5741" w:type="dxa"/>
            <w:vAlign w:val="center"/>
          </w:tcPr>
          <w:p w14:paraId="333F16B0">
            <w:pPr>
              <w:spacing w:line="240" w:lineRule="atLeast"/>
              <w:rPr>
                <w:rFonts w:ascii="宋体" w:hAnsi="宋体" w:eastAsia="宋体"/>
                <w:szCs w:val="21"/>
              </w:rPr>
            </w:pPr>
            <w:r>
              <w:rPr>
                <w:rFonts w:ascii="宋体" w:hAnsi="宋体" w:eastAsia="宋体" w:cs="宋体"/>
                <w:kern w:val="0"/>
                <w:szCs w:val="21"/>
              </w:rPr>
              <w:t>_______</w:t>
            </w:r>
            <w:r>
              <w:rPr>
                <w:rFonts w:hint="eastAsia" w:ascii="宋体" w:hAnsi="宋体" w:eastAsia="宋体" w:cs="宋体"/>
                <w:kern w:val="0"/>
                <w:szCs w:val="21"/>
              </w:rPr>
              <w:t>年</w:t>
            </w:r>
            <w:r>
              <w:rPr>
                <w:rFonts w:ascii="宋体" w:hAnsi="宋体" w:eastAsia="宋体" w:cs="宋体"/>
                <w:kern w:val="0"/>
                <w:szCs w:val="21"/>
              </w:rPr>
              <w:t>______</w:t>
            </w:r>
            <w:r>
              <w:rPr>
                <w:rFonts w:hint="eastAsia" w:ascii="宋体" w:hAnsi="宋体" w:eastAsia="宋体" w:cs="宋体"/>
                <w:kern w:val="0"/>
                <w:szCs w:val="21"/>
              </w:rPr>
              <w:t>月</w:t>
            </w:r>
            <w:r>
              <w:rPr>
                <w:rFonts w:ascii="宋体" w:hAnsi="宋体" w:eastAsia="宋体" w:cs="宋体"/>
                <w:kern w:val="0"/>
                <w:szCs w:val="21"/>
              </w:rPr>
              <w:t>______</w:t>
            </w:r>
            <w:r>
              <w:rPr>
                <w:rFonts w:hint="eastAsia" w:ascii="宋体" w:hAnsi="宋体" w:eastAsia="宋体" w:cs="宋体"/>
                <w:kern w:val="0"/>
                <w:szCs w:val="21"/>
              </w:rPr>
              <w:t>日</w:t>
            </w:r>
          </w:p>
        </w:tc>
      </w:tr>
      <w:tr w14:paraId="2C1D6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8802" w:type="dxa"/>
            <w:gridSpan w:val="2"/>
            <w:vAlign w:val="center"/>
          </w:tcPr>
          <w:p w14:paraId="16B2257A">
            <w:pPr>
              <w:spacing w:line="240" w:lineRule="atLeast"/>
              <w:rPr>
                <w:rFonts w:ascii="宋体" w:hAnsi="宋体" w:eastAsia="宋体"/>
                <w:szCs w:val="21"/>
              </w:rPr>
            </w:pPr>
            <w:r>
              <w:rPr>
                <w:rFonts w:hint="eastAsia" w:ascii="宋体" w:hAnsi="宋体" w:eastAsia="宋体"/>
                <w:szCs w:val="21"/>
              </w:rPr>
              <w:t>一</w:t>
            </w:r>
            <w:r>
              <w:rPr>
                <w:rFonts w:ascii="宋体" w:hAnsi="宋体" w:eastAsia="宋体"/>
                <w:szCs w:val="21"/>
              </w:rPr>
              <w:t>、</w:t>
            </w:r>
            <w:r>
              <w:rPr>
                <w:rFonts w:hint="eastAsia" w:ascii="宋体" w:hAnsi="宋体" w:eastAsia="宋体"/>
                <w:szCs w:val="21"/>
              </w:rPr>
              <w:t>现场</w:t>
            </w:r>
            <w:r>
              <w:rPr>
                <w:rFonts w:ascii="宋体" w:hAnsi="宋体" w:eastAsia="宋体"/>
                <w:szCs w:val="21"/>
              </w:rPr>
              <w:t>基本</w:t>
            </w:r>
            <w:r>
              <w:rPr>
                <w:rFonts w:hint="eastAsia" w:ascii="宋体" w:hAnsi="宋体" w:eastAsia="宋体"/>
                <w:szCs w:val="21"/>
              </w:rPr>
              <w:t>信息</w:t>
            </w:r>
          </w:p>
        </w:tc>
      </w:tr>
      <w:tr w14:paraId="0BE78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061" w:type="dxa"/>
            <w:vAlign w:val="center"/>
          </w:tcPr>
          <w:p w14:paraId="6D572C70">
            <w:pPr>
              <w:rPr>
                <w:rFonts w:ascii="宋体" w:hAnsi="宋体" w:eastAsia="宋体"/>
                <w:szCs w:val="21"/>
              </w:rPr>
            </w:pPr>
            <w:r>
              <w:rPr>
                <w:rFonts w:hint="eastAsia" w:ascii="宋体" w:hAnsi="宋体" w:eastAsia="宋体" w:cs="宋体"/>
                <w:kern w:val="0"/>
                <w:szCs w:val="21"/>
              </w:rPr>
              <w:t>本次</w:t>
            </w:r>
            <w:r>
              <w:rPr>
                <w:rFonts w:ascii="宋体" w:hAnsi="宋体" w:eastAsia="宋体" w:cs="宋体"/>
                <w:kern w:val="0"/>
                <w:szCs w:val="21"/>
              </w:rPr>
              <w:t>现场</w:t>
            </w:r>
            <w:r>
              <w:rPr>
                <w:rFonts w:hint="eastAsia" w:ascii="宋体" w:hAnsi="宋体" w:eastAsia="宋体" w:cs="宋体"/>
                <w:kern w:val="0"/>
                <w:szCs w:val="21"/>
              </w:rPr>
              <w:t>监测</w:t>
            </w:r>
            <w:r>
              <w:rPr>
                <w:rFonts w:ascii="宋体" w:hAnsi="宋体" w:eastAsia="宋体" w:cs="宋体"/>
                <w:kern w:val="0"/>
                <w:szCs w:val="21"/>
              </w:rPr>
              <w:t>人员</w:t>
            </w:r>
            <w:r>
              <w:rPr>
                <w:rFonts w:hint="eastAsia" w:ascii="宋体" w:hAnsi="宋体" w:eastAsia="宋体" w:cs="宋体"/>
                <w:kern w:val="0"/>
                <w:szCs w:val="21"/>
              </w:rPr>
              <w:t>数量</w:t>
            </w:r>
          </w:p>
        </w:tc>
        <w:tc>
          <w:tcPr>
            <w:tcW w:w="5741" w:type="dxa"/>
            <w:vAlign w:val="center"/>
          </w:tcPr>
          <w:p w14:paraId="3C923563">
            <w:pPr>
              <w:spacing w:line="240" w:lineRule="atLeast"/>
              <w:rPr>
                <w:rFonts w:ascii="宋体" w:hAnsi="宋体" w:eastAsia="宋体"/>
                <w:szCs w:val="21"/>
              </w:rPr>
            </w:pPr>
            <w:r>
              <w:rPr>
                <w:rFonts w:hint="eastAsia" w:ascii="宋体" w:hAnsi="宋体" w:eastAsia="宋体"/>
                <w:szCs w:val="21"/>
                <w:u w:val="single"/>
              </w:rPr>
              <w:t xml:space="preserve">         </w:t>
            </w:r>
            <w:r>
              <w:rPr>
                <w:rFonts w:hint="eastAsia" w:ascii="宋体" w:hAnsi="宋体" w:eastAsia="宋体"/>
                <w:szCs w:val="21"/>
              </w:rPr>
              <w:t>人</w:t>
            </w:r>
          </w:p>
        </w:tc>
      </w:tr>
      <w:tr w14:paraId="436D8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3061" w:type="dxa"/>
            <w:vAlign w:val="center"/>
          </w:tcPr>
          <w:p w14:paraId="58A45247">
            <w:pPr>
              <w:rPr>
                <w:rFonts w:ascii="宋体" w:hAnsi="宋体" w:eastAsia="宋体"/>
                <w:szCs w:val="21"/>
              </w:rPr>
            </w:pPr>
            <w:r>
              <w:rPr>
                <w:rFonts w:hint="eastAsia" w:ascii="宋体" w:hAnsi="宋体" w:eastAsia="宋体" w:cs="宋体"/>
                <w:kern w:val="0"/>
                <w:szCs w:val="21"/>
              </w:rPr>
              <w:t>本次计划监测点位数量</w:t>
            </w:r>
          </w:p>
        </w:tc>
        <w:tc>
          <w:tcPr>
            <w:tcW w:w="5741" w:type="dxa"/>
            <w:vAlign w:val="center"/>
          </w:tcPr>
          <w:p w14:paraId="459479B9">
            <w:pPr>
              <w:rPr>
                <w:rFonts w:ascii="宋体" w:hAnsi="宋体" w:eastAsia="宋体"/>
                <w:szCs w:val="21"/>
              </w:rPr>
            </w:pPr>
            <w:r>
              <w:rPr>
                <w:rFonts w:hint="eastAsia" w:ascii="宋体" w:hAnsi="宋体" w:eastAsia="宋体"/>
                <w:szCs w:val="21"/>
                <w:u w:val="single"/>
              </w:rPr>
              <w:t xml:space="preserve">         </w:t>
            </w:r>
            <w:r>
              <w:rPr>
                <w:rFonts w:hint="eastAsia" w:ascii="宋体" w:hAnsi="宋体" w:eastAsia="宋体"/>
                <w:szCs w:val="21"/>
              </w:rPr>
              <w:t>个</w:t>
            </w:r>
          </w:p>
        </w:tc>
      </w:tr>
      <w:tr w14:paraId="6CE6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802" w:type="dxa"/>
            <w:gridSpan w:val="2"/>
            <w:vAlign w:val="center"/>
          </w:tcPr>
          <w:p w14:paraId="5DBF3FBE">
            <w:pPr>
              <w:spacing w:line="240" w:lineRule="atLeast"/>
              <w:rPr>
                <w:rFonts w:ascii="宋体" w:hAnsi="宋体" w:eastAsia="宋体"/>
                <w:szCs w:val="21"/>
                <w:u w:val="single"/>
              </w:rPr>
            </w:pPr>
            <w:r>
              <w:rPr>
                <w:rFonts w:hint="eastAsia" w:ascii="宋体" w:hAnsi="宋体" w:eastAsia="宋体" w:cs="仿宋_GB2312"/>
                <w:color w:val="000000"/>
                <w:szCs w:val="21"/>
                <w:shd w:val="clear" w:color="auto" w:fill="FFFFFF"/>
              </w:rPr>
              <w:t>二</w:t>
            </w:r>
            <w:r>
              <w:rPr>
                <w:rFonts w:ascii="宋体" w:hAnsi="宋体" w:eastAsia="宋体" w:cs="仿宋_GB2312"/>
                <w:color w:val="000000"/>
                <w:szCs w:val="21"/>
                <w:shd w:val="clear" w:color="auto" w:fill="FFFFFF"/>
              </w:rPr>
              <w:t>、</w:t>
            </w:r>
            <w:r>
              <w:rPr>
                <w:rFonts w:hint="eastAsia" w:ascii="宋体" w:hAnsi="宋体" w:eastAsia="宋体" w:cs="仿宋_GB2312"/>
                <w:color w:val="000000"/>
                <w:szCs w:val="21"/>
                <w:shd w:val="clear" w:color="auto" w:fill="FFFFFF"/>
              </w:rPr>
              <w:t>监测</w:t>
            </w:r>
            <w:r>
              <w:rPr>
                <w:rFonts w:ascii="宋体" w:hAnsi="宋体" w:eastAsia="宋体" w:cs="仿宋_GB2312"/>
                <w:color w:val="000000"/>
                <w:szCs w:val="21"/>
                <w:shd w:val="clear" w:color="auto" w:fill="FFFFFF"/>
              </w:rPr>
              <w:t>点位</w:t>
            </w:r>
          </w:p>
        </w:tc>
      </w:tr>
      <w:tr w14:paraId="3D65D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061" w:type="dxa"/>
            <w:vAlign w:val="center"/>
          </w:tcPr>
          <w:p w14:paraId="192105C9">
            <w:pPr>
              <w:rPr>
                <w:rFonts w:ascii="宋体" w:hAnsi="宋体" w:eastAsia="宋体" w:cs="仿宋_GB2312"/>
                <w:color w:val="000000"/>
                <w:szCs w:val="21"/>
                <w:shd w:val="clear" w:color="auto" w:fill="FFFFFF"/>
              </w:rPr>
            </w:pPr>
            <w:r>
              <w:rPr>
                <w:rFonts w:ascii="宋体" w:hAnsi="宋体" w:eastAsia="宋体" w:cs="仿宋_GB2312"/>
                <w:color w:val="000000"/>
                <w:szCs w:val="21"/>
                <w:shd w:val="clear" w:color="auto" w:fill="FFFFFF"/>
              </w:rPr>
              <w:t>监测点位</w:t>
            </w:r>
          </w:p>
        </w:tc>
        <w:tc>
          <w:tcPr>
            <w:tcW w:w="5741" w:type="dxa"/>
            <w:vAlign w:val="center"/>
          </w:tcPr>
          <w:p w14:paraId="6302419C">
            <w:pPr>
              <w:spacing w:line="240" w:lineRule="atLeast"/>
              <w:rPr>
                <w:rFonts w:ascii="宋体" w:hAnsi="宋体" w:eastAsia="宋体" w:cs="仿宋_GB2312"/>
                <w:color w:val="000000"/>
                <w:szCs w:val="21"/>
                <w:shd w:val="clear" w:color="auto" w:fill="FFFFFF"/>
              </w:rPr>
            </w:pPr>
            <w:r>
              <w:rPr>
                <w:rFonts w:hint="eastAsia" w:ascii="宋体" w:hAnsi="宋体" w:eastAsia="宋体" w:cs="宋体"/>
                <w:kern w:val="0"/>
                <w:szCs w:val="21"/>
              </w:rPr>
              <w:t>名称：</w:t>
            </w:r>
            <w:r>
              <w:rPr>
                <w:rFonts w:ascii="宋体" w:hAnsi="宋体" w:eastAsia="宋体" w:cs="宋体"/>
                <w:kern w:val="0"/>
                <w:szCs w:val="21"/>
              </w:rPr>
              <w:t xml:space="preserve">_______________  </w:t>
            </w:r>
            <w:r>
              <w:rPr>
                <w:rFonts w:hint="eastAsia" w:ascii="宋体" w:hAnsi="宋体" w:eastAsia="宋体" w:cs="宋体"/>
                <w:kern w:val="0"/>
                <w:szCs w:val="21"/>
              </w:rPr>
              <w:t>编号：</w:t>
            </w:r>
            <w:r>
              <w:rPr>
                <w:rFonts w:ascii="宋体" w:hAnsi="宋体" w:eastAsia="宋体" w:cs="宋体"/>
                <w:kern w:val="0"/>
                <w:szCs w:val="21"/>
              </w:rPr>
              <w:t>________________</w:t>
            </w:r>
          </w:p>
        </w:tc>
      </w:tr>
      <w:tr w14:paraId="7B5D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061" w:type="dxa"/>
            <w:vAlign w:val="center"/>
          </w:tcPr>
          <w:p w14:paraId="0204449F">
            <w:pPr>
              <w:rPr>
                <w:rFonts w:ascii="宋体" w:hAnsi="宋体" w:eastAsia="宋体" w:cs="仿宋_GB2312"/>
                <w:color w:val="000000"/>
                <w:szCs w:val="21"/>
                <w:shd w:val="clear" w:color="auto" w:fill="FFFFFF"/>
              </w:rPr>
            </w:pPr>
            <w:r>
              <w:rPr>
                <w:rFonts w:hint="eastAsia" w:ascii="宋体" w:hAnsi="宋体" w:eastAsia="宋体" w:cs="宋体"/>
                <w:kern w:val="0"/>
                <w:szCs w:val="21"/>
              </w:rPr>
              <w:t>现场</w:t>
            </w:r>
            <w:r>
              <w:rPr>
                <w:rFonts w:ascii="宋体" w:hAnsi="宋体" w:eastAsia="宋体" w:cs="宋体"/>
                <w:kern w:val="0"/>
                <w:szCs w:val="21"/>
              </w:rPr>
              <w:t>监督</w:t>
            </w:r>
            <w:r>
              <w:rPr>
                <w:rFonts w:hint="eastAsia" w:ascii="宋体" w:hAnsi="宋体" w:eastAsia="宋体" w:cs="宋体"/>
                <w:kern w:val="0"/>
                <w:szCs w:val="21"/>
              </w:rPr>
              <w:t>方式</w:t>
            </w:r>
            <w:r>
              <w:rPr>
                <w:rFonts w:ascii="宋体" w:hAnsi="宋体" w:eastAsia="宋体" w:cs="宋体"/>
                <w:kern w:val="0"/>
                <w:szCs w:val="21"/>
                <w:vertAlign w:val="superscript"/>
              </w:rPr>
              <w:t>1</w:t>
            </w:r>
          </w:p>
        </w:tc>
        <w:tc>
          <w:tcPr>
            <w:tcW w:w="5741" w:type="dxa"/>
            <w:vAlign w:val="center"/>
          </w:tcPr>
          <w:p w14:paraId="480CAD8A">
            <w:pPr>
              <w:spacing w:line="240" w:lineRule="atLeast"/>
              <w:rPr>
                <w:rFonts w:hint="eastAsia" w:ascii="宋体" w:hAnsi="宋体" w:eastAsia="宋体" w:cs="仿宋_GB2312"/>
                <w:color w:val="000000"/>
                <w:szCs w:val="21"/>
                <w:shd w:val="clear" w:color="auto" w:fill="FFFFFF"/>
                <w:lang w:val="en-US" w:eastAsia="zh-CN"/>
              </w:rPr>
            </w:pPr>
            <w:r>
              <w:rPr>
                <w:rFonts w:ascii="宋体" w:hAnsi="宋体" w:eastAsia="宋体" w:cs="宋体"/>
                <w:kern w:val="0"/>
                <w:szCs w:val="21"/>
              </w:rPr>
              <w:t>□</w:t>
            </w:r>
            <w:r>
              <w:rPr>
                <w:rFonts w:hint="eastAsia" w:ascii="宋体" w:hAnsi="宋体" w:eastAsia="宋体" w:cs="宋体"/>
                <w:kern w:val="0"/>
                <w:szCs w:val="21"/>
              </w:rPr>
              <w:t xml:space="preserve">视频  </w:t>
            </w:r>
            <w:r>
              <w:rPr>
                <w:rFonts w:ascii="宋体" w:hAnsi="宋体" w:eastAsia="宋体" w:cs="宋体"/>
                <w:kern w:val="0"/>
                <w:szCs w:val="21"/>
              </w:rPr>
              <w:t xml:space="preserve">  </w:t>
            </w:r>
            <w:r>
              <w:rPr>
                <w:rFonts w:hint="eastAsia" w:ascii="宋体" w:hAnsi="宋体" w:eastAsia="宋体" w:cs="宋体"/>
                <w:kern w:val="0"/>
                <w:szCs w:val="21"/>
              </w:rPr>
              <w:t xml:space="preserve"> </w:t>
            </w:r>
            <w:r>
              <w:rPr>
                <w:rFonts w:ascii="宋体" w:hAnsi="宋体" w:eastAsia="宋体" w:cs="宋体"/>
                <w:kern w:val="0"/>
                <w:szCs w:val="21"/>
              </w:rPr>
              <w:t>□伴随</w:t>
            </w:r>
            <w:r>
              <w:rPr>
                <w:rFonts w:hint="eastAsia" w:ascii="宋体" w:hAnsi="宋体" w:eastAsia="宋体" w:cs="宋体"/>
                <w:kern w:val="0"/>
                <w:szCs w:val="21"/>
              </w:rPr>
              <w:t xml:space="preserve">   </w:t>
            </w:r>
            <w:r>
              <w:rPr>
                <w:rFonts w:ascii="宋体" w:hAnsi="宋体" w:eastAsia="宋体" w:cs="宋体"/>
                <w:kern w:val="0"/>
                <w:szCs w:val="21"/>
              </w:rPr>
              <w:t xml:space="preserve">  </w:t>
            </w:r>
            <w:r>
              <w:rPr>
                <w:rFonts w:hint="eastAsia" w:ascii="宋体" w:hAnsi="宋体" w:eastAsia="宋体" w:cs="宋体"/>
                <w:kern w:val="0"/>
                <w:szCs w:val="21"/>
              </w:rPr>
              <w:t xml:space="preserve"> </w:t>
            </w:r>
            <w:r>
              <w:rPr>
                <w:rFonts w:ascii="宋体" w:hAnsi="宋体" w:eastAsia="宋体" w:cs="宋体"/>
                <w:kern w:val="0"/>
                <w:szCs w:val="21"/>
              </w:rPr>
              <w:t>□</w:t>
            </w:r>
            <w:r>
              <w:rPr>
                <w:rFonts w:hint="eastAsia" w:ascii="宋体" w:hAnsi="宋体" w:eastAsia="宋体" w:cs="宋体"/>
                <w:kern w:val="0"/>
                <w:szCs w:val="21"/>
                <w:u w:val="none"/>
                <w:lang w:val="en-US" w:eastAsia="zh-CN"/>
              </w:rPr>
              <w:t>直联直采</w:t>
            </w:r>
          </w:p>
        </w:tc>
      </w:tr>
      <w:tr w14:paraId="47A6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3061" w:type="dxa"/>
            <w:vAlign w:val="center"/>
          </w:tcPr>
          <w:p w14:paraId="076F3D1D">
            <w:pPr>
              <w:rPr>
                <w:rFonts w:ascii="宋体" w:hAnsi="宋体" w:eastAsia="宋体" w:cs="仿宋_GB2312"/>
                <w:color w:val="000000"/>
                <w:szCs w:val="21"/>
                <w:shd w:val="clear" w:color="auto" w:fill="FFFFFF"/>
              </w:rPr>
            </w:pPr>
            <w:r>
              <w:rPr>
                <w:rFonts w:ascii="宋体" w:hAnsi="宋体" w:eastAsia="宋体" w:cs="宋体"/>
                <w:kern w:val="0"/>
                <w:szCs w:val="21"/>
              </w:rPr>
              <w:t>监测时间</w:t>
            </w:r>
          </w:p>
        </w:tc>
        <w:tc>
          <w:tcPr>
            <w:tcW w:w="5741" w:type="dxa"/>
            <w:vAlign w:val="center"/>
          </w:tcPr>
          <w:p w14:paraId="2733AB2B">
            <w:pPr>
              <w:spacing w:line="240" w:lineRule="atLeast"/>
              <w:rPr>
                <w:rFonts w:ascii="宋体" w:hAnsi="宋体" w:eastAsia="宋体" w:cs="宋体"/>
                <w:kern w:val="0"/>
                <w:szCs w:val="21"/>
              </w:rPr>
            </w:pPr>
            <w:r>
              <w:rPr>
                <w:rFonts w:ascii="宋体" w:hAnsi="宋体" w:eastAsia="宋体" w:cs="宋体"/>
                <w:kern w:val="0"/>
                <w:szCs w:val="21"/>
              </w:rPr>
              <w:t>开始时间：______时______分</w:t>
            </w:r>
          </w:p>
          <w:p w14:paraId="6103E16A">
            <w:pPr>
              <w:spacing w:line="240" w:lineRule="atLeast"/>
              <w:rPr>
                <w:rFonts w:ascii="宋体" w:hAnsi="宋体" w:eastAsia="宋体" w:cs="仿宋_GB2312"/>
                <w:color w:val="000000"/>
                <w:szCs w:val="21"/>
                <w:shd w:val="clear" w:color="auto" w:fill="FFFFFF"/>
              </w:rPr>
            </w:pPr>
            <w:r>
              <w:rPr>
                <w:rFonts w:ascii="宋体" w:hAnsi="宋体" w:eastAsia="宋体" w:cs="宋体"/>
                <w:kern w:val="0"/>
                <w:szCs w:val="21"/>
              </w:rPr>
              <w:t>结束时间：______时______分</w:t>
            </w:r>
          </w:p>
        </w:tc>
      </w:tr>
      <w:tr w14:paraId="03C73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061" w:type="dxa"/>
            <w:vAlign w:val="center"/>
          </w:tcPr>
          <w:p w14:paraId="3FDCB155">
            <w:pPr>
              <w:rPr>
                <w:rFonts w:ascii="宋体" w:hAnsi="宋体" w:eastAsia="宋体" w:cs="宋体"/>
                <w:kern w:val="0"/>
                <w:szCs w:val="21"/>
              </w:rPr>
            </w:pPr>
            <w:r>
              <w:rPr>
                <w:rFonts w:hint="eastAsia" w:ascii="宋体" w:hAnsi="宋体" w:eastAsia="宋体" w:cs="宋体"/>
                <w:kern w:val="0"/>
                <w:szCs w:val="21"/>
              </w:rPr>
              <w:t>监测人员</w:t>
            </w:r>
          </w:p>
        </w:tc>
        <w:tc>
          <w:tcPr>
            <w:tcW w:w="5741" w:type="dxa"/>
            <w:vAlign w:val="center"/>
          </w:tcPr>
          <w:p w14:paraId="74613244">
            <w:pPr>
              <w:spacing w:line="240" w:lineRule="atLeast"/>
              <w:rPr>
                <w:rFonts w:ascii="宋体" w:hAnsi="宋体" w:eastAsia="宋体" w:cs="宋体"/>
                <w:kern w:val="0"/>
                <w:szCs w:val="21"/>
              </w:rPr>
            </w:pPr>
            <w:r>
              <w:rPr>
                <w:rFonts w:ascii="宋体" w:hAnsi="宋体" w:eastAsia="宋体" w:cs="宋体"/>
                <w:kern w:val="0"/>
                <w:sz w:val="24"/>
                <w:szCs w:val="24"/>
              </w:rPr>
              <w:t>____________________________________</w:t>
            </w:r>
          </w:p>
        </w:tc>
      </w:tr>
      <w:tr w14:paraId="2BC8B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061" w:type="dxa"/>
            <w:vAlign w:val="center"/>
          </w:tcPr>
          <w:p w14:paraId="1EA8A9A9">
            <w:pPr>
              <w:rPr>
                <w:rFonts w:ascii="宋体" w:hAnsi="宋体" w:eastAsia="宋体" w:cs="宋体"/>
                <w:kern w:val="0"/>
                <w:szCs w:val="21"/>
              </w:rPr>
            </w:pPr>
            <w:r>
              <w:rPr>
                <w:rFonts w:hint="eastAsia" w:ascii="宋体" w:hAnsi="宋体" w:eastAsia="宋体" w:cs="宋体"/>
                <w:kern w:val="0"/>
                <w:szCs w:val="21"/>
              </w:rPr>
              <w:t>监测</w:t>
            </w:r>
            <w:r>
              <w:rPr>
                <w:rFonts w:ascii="宋体" w:hAnsi="宋体" w:eastAsia="宋体" w:cs="宋体"/>
                <w:kern w:val="0"/>
                <w:szCs w:val="21"/>
              </w:rPr>
              <w:t>设备</w:t>
            </w:r>
          </w:p>
        </w:tc>
        <w:tc>
          <w:tcPr>
            <w:tcW w:w="5741" w:type="dxa"/>
            <w:vAlign w:val="center"/>
          </w:tcPr>
          <w:p w14:paraId="41829799">
            <w:pPr>
              <w:spacing w:line="240" w:lineRule="atLeast"/>
              <w:rPr>
                <w:rFonts w:ascii="宋体" w:hAnsi="宋体" w:eastAsia="宋体" w:cs="宋体"/>
                <w:kern w:val="0"/>
                <w:szCs w:val="21"/>
              </w:rPr>
            </w:pPr>
            <w:r>
              <w:rPr>
                <w:rFonts w:hint="eastAsia" w:ascii="宋体" w:hAnsi="宋体" w:eastAsia="宋体" w:cs="宋体"/>
                <w:kern w:val="0"/>
                <w:szCs w:val="21"/>
              </w:rPr>
              <w:t>名称：</w:t>
            </w:r>
            <w:r>
              <w:rPr>
                <w:rFonts w:ascii="宋体" w:hAnsi="宋体" w:eastAsia="宋体" w:cs="宋体"/>
                <w:kern w:val="0"/>
                <w:szCs w:val="21"/>
              </w:rPr>
              <w:t xml:space="preserve">_______________  </w:t>
            </w:r>
            <w:r>
              <w:rPr>
                <w:rFonts w:hint="eastAsia" w:ascii="宋体" w:hAnsi="宋体" w:eastAsia="宋体" w:cs="宋体"/>
                <w:kern w:val="0"/>
                <w:szCs w:val="21"/>
              </w:rPr>
              <w:t>编号：</w:t>
            </w:r>
            <w:r>
              <w:rPr>
                <w:rFonts w:ascii="宋体" w:hAnsi="宋体" w:eastAsia="宋体" w:cs="宋体"/>
                <w:kern w:val="0"/>
                <w:szCs w:val="21"/>
              </w:rPr>
              <w:t>_______________</w:t>
            </w:r>
          </w:p>
          <w:p w14:paraId="65341F55">
            <w:pPr>
              <w:spacing w:line="240" w:lineRule="atLeast"/>
              <w:rPr>
                <w:rFonts w:ascii="宋体" w:hAnsi="宋体" w:eastAsia="宋体" w:cs="宋体"/>
                <w:kern w:val="0"/>
                <w:szCs w:val="21"/>
              </w:rPr>
            </w:pPr>
            <w:r>
              <w:rPr>
                <w:rFonts w:hint="eastAsia" w:ascii="宋体" w:hAnsi="宋体" w:eastAsia="宋体" w:cs="宋体"/>
                <w:kern w:val="0"/>
                <w:szCs w:val="21"/>
              </w:rPr>
              <w:t>名称：</w:t>
            </w:r>
            <w:r>
              <w:rPr>
                <w:rFonts w:ascii="宋体" w:hAnsi="宋体" w:eastAsia="宋体" w:cs="宋体"/>
                <w:kern w:val="0"/>
                <w:szCs w:val="21"/>
              </w:rPr>
              <w:t xml:space="preserve">_______________  </w:t>
            </w:r>
            <w:r>
              <w:rPr>
                <w:rFonts w:hint="eastAsia" w:ascii="宋体" w:hAnsi="宋体" w:eastAsia="宋体" w:cs="宋体"/>
                <w:kern w:val="0"/>
                <w:szCs w:val="21"/>
              </w:rPr>
              <w:t>编号：</w:t>
            </w:r>
            <w:r>
              <w:rPr>
                <w:rFonts w:ascii="宋体" w:hAnsi="宋体" w:eastAsia="宋体" w:cs="宋体"/>
                <w:kern w:val="0"/>
                <w:szCs w:val="21"/>
              </w:rPr>
              <w:t>_______________</w:t>
            </w:r>
          </w:p>
          <w:p w14:paraId="4677C4BD">
            <w:pPr>
              <w:spacing w:line="240" w:lineRule="atLeast"/>
              <w:rPr>
                <w:rFonts w:ascii="宋体" w:hAnsi="宋体" w:eastAsia="宋体" w:cs="宋体"/>
                <w:kern w:val="0"/>
                <w:sz w:val="24"/>
                <w:szCs w:val="24"/>
              </w:rPr>
            </w:pPr>
            <w:r>
              <w:rPr>
                <w:rFonts w:hint="eastAsia" w:ascii="宋体" w:hAnsi="宋体" w:eastAsia="宋体" w:cs="宋体"/>
                <w:kern w:val="0"/>
                <w:szCs w:val="21"/>
              </w:rPr>
              <w:t>名称：</w:t>
            </w:r>
            <w:r>
              <w:rPr>
                <w:rFonts w:ascii="宋体" w:hAnsi="宋体" w:eastAsia="宋体" w:cs="宋体"/>
                <w:kern w:val="0"/>
                <w:szCs w:val="21"/>
              </w:rPr>
              <w:t xml:space="preserve">_______________  </w:t>
            </w:r>
            <w:r>
              <w:rPr>
                <w:rFonts w:hint="eastAsia" w:ascii="宋体" w:hAnsi="宋体" w:eastAsia="宋体" w:cs="宋体"/>
                <w:kern w:val="0"/>
                <w:szCs w:val="21"/>
              </w:rPr>
              <w:t>编号：</w:t>
            </w:r>
            <w:r>
              <w:rPr>
                <w:rFonts w:ascii="宋体" w:hAnsi="宋体" w:eastAsia="宋体" w:cs="宋体"/>
                <w:kern w:val="0"/>
                <w:szCs w:val="21"/>
              </w:rPr>
              <w:t>_______________</w:t>
            </w:r>
          </w:p>
        </w:tc>
      </w:tr>
      <w:tr w14:paraId="02B7B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061" w:type="dxa"/>
            <w:vAlign w:val="center"/>
          </w:tcPr>
          <w:p w14:paraId="59D35AD3">
            <w:pPr>
              <w:rPr>
                <w:rFonts w:ascii="宋体" w:hAnsi="宋体" w:eastAsia="宋体" w:cs="宋体"/>
                <w:kern w:val="0"/>
                <w:szCs w:val="21"/>
              </w:rPr>
            </w:pPr>
            <w:r>
              <w:rPr>
                <w:rFonts w:hint="eastAsia" w:ascii="宋体" w:hAnsi="宋体" w:eastAsia="宋体" w:cs="宋体"/>
                <w:kern w:val="0"/>
                <w:szCs w:val="21"/>
              </w:rPr>
              <w:t>现场样品记录情况</w:t>
            </w:r>
          </w:p>
        </w:tc>
        <w:tc>
          <w:tcPr>
            <w:tcW w:w="5741" w:type="dxa"/>
            <w:vAlign w:val="center"/>
          </w:tcPr>
          <w:p w14:paraId="0AC8EA0F">
            <w:pPr>
              <w:spacing w:line="240" w:lineRule="atLeast"/>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 xml:space="preserve">打印票据  </w:t>
            </w:r>
            <w:r>
              <w:rPr>
                <w:rFonts w:ascii="宋体" w:hAnsi="宋体" w:eastAsia="宋体" w:cs="宋体"/>
                <w:kern w:val="0"/>
                <w:szCs w:val="21"/>
              </w:rPr>
              <w:t xml:space="preserve">  </w:t>
            </w:r>
            <w:r>
              <w:rPr>
                <w:rFonts w:hint="eastAsia" w:ascii="宋体" w:hAnsi="宋体" w:eastAsia="宋体" w:cs="宋体"/>
                <w:kern w:val="0"/>
                <w:szCs w:val="21"/>
              </w:rPr>
              <w:t xml:space="preserve"> </w:t>
            </w:r>
            <w:r>
              <w:rPr>
                <w:rFonts w:ascii="宋体" w:hAnsi="宋体" w:eastAsia="宋体" w:cs="宋体"/>
                <w:kern w:val="0"/>
                <w:szCs w:val="21"/>
              </w:rPr>
              <w:t>□</w:t>
            </w:r>
            <w:r>
              <w:rPr>
                <w:rFonts w:hint="eastAsia" w:ascii="宋体" w:hAnsi="宋体" w:eastAsia="宋体" w:cs="宋体"/>
                <w:kern w:val="0"/>
                <w:szCs w:val="21"/>
                <w:lang w:val="en-US" w:eastAsia="zh-CN"/>
              </w:rPr>
              <w:t>现场原始记录</w:t>
            </w:r>
            <w:r>
              <w:rPr>
                <w:rFonts w:hint="eastAsia" w:ascii="宋体" w:hAnsi="宋体" w:eastAsia="宋体" w:cs="宋体"/>
                <w:kern w:val="0"/>
                <w:szCs w:val="21"/>
              </w:rPr>
              <w:t xml:space="preserve"> </w:t>
            </w:r>
            <w:r>
              <w:rPr>
                <w:rFonts w:ascii="宋体" w:hAnsi="宋体" w:eastAsia="宋体" w:cs="宋体"/>
                <w:kern w:val="0"/>
                <w:szCs w:val="21"/>
              </w:rPr>
              <w:t xml:space="preserve">    □</w:t>
            </w:r>
            <w:r>
              <w:rPr>
                <w:rFonts w:hint="eastAsia" w:ascii="宋体" w:hAnsi="宋体" w:eastAsia="宋体" w:cs="宋体"/>
                <w:kern w:val="0"/>
                <w:szCs w:val="21"/>
              </w:rPr>
              <w:t>其他</w:t>
            </w:r>
            <w:r>
              <w:rPr>
                <w:rFonts w:ascii="宋体" w:hAnsi="宋体" w:eastAsia="宋体" w:cs="宋体"/>
                <w:kern w:val="0"/>
                <w:szCs w:val="21"/>
                <w:u w:val="single"/>
              </w:rPr>
              <w:t xml:space="preserve">      </w:t>
            </w:r>
          </w:p>
        </w:tc>
      </w:tr>
      <w:tr w14:paraId="36A03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802" w:type="dxa"/>
            <w:gridSpan w:val="2"/>
            <w:vAlign w:val="center"/>
          </w:tcPr>
          <w:p w14:paraId="16E8E209">
            <w:pPr>
              <w:spacing w:line="240" w:lineRule="atLeast"/>
              <w:rPr>
                <w:rFonts w:ascii="宋体" w:hAnsi="宋体" w:eastAsia="宋体" w:cs="宋体"/>
                <w:kern w:val="0"/>
                <w:szCs w:val="21"/>
              </w:rPr>
            </w:pPr>
            <w:r>
              <w:rPr>
                <w:rFonts w:hint="eastAsia" w:ascii="宋体" w:hAnsi="宋体" w:eastAsia="宋体" w:cs="宋体"/>
                <w:kern w:val="0"/>
                <w:szCs w:val="21"/>
              </w:rPr>
              <w:t>三、</w:t>
            </w:r>
            <w:r>
              <w:rPr>
                <w:rFonts w:hint="eastAsia" w:ascii="宋体" w:hAnsi="宋体" w:eastAsia="宋体" w:cs="宋体"/>
                <w:kern w:val="0"/>
                <w:szCs w:val="21"/>
                <w:highlight w:val="none"/>
              </w:rPr>
              <w:t>本次</w:t>
            </w:r>
            <w:r>
              <w:rPr>
                <w:rFonts w:hint="eastAsia" w:ascii="宋体" w:hAnsi="宋体" w:eastAsia="宋体" w:cs="宋体"/>
                <w:kern w:val="0"/>
                <w:szCs w:val="21"/>
              </w:rPr>
              <w:t>现场</w:t>
            </w:r>
            <w:r>
              <w:rPr>
                <w:rFonts w:ascii="宋体" w:hAnsi="宋体" w:eastAsia="宋体" w:cs="宋体"/>
                <w:kern w:val="0"/>
                <w:szCs w:val="21"/>
              </w:rPr>
              <w:t>监督</w:t>
            </w:r>
            <w:r>
              <w:rPr>
                <w:rFonts w:hint="eastAsia" w:ascii="宋体" w:hAnsi="宋体" w:eastAsia="宋体" w:cs="宋体"/>
                <w:kern w:val="0"/>
                <w:szCs w:val="21"/>
              </w:rPr>
              <w:t>情况确认</w:t>
            </w:r>
          </w:p>
        </w:tc>
      </w:tr>
      <w:tr w14:paraId="68C3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061" w:type="dxa"/>
            <w:vAlign w:val="center"/>
          </w:tcPr>
          <w:p w14:paraId="08BA91AF">
            <w:pPr>
              <w:rPr>
                <w:rFonts w:ascii="宋体" w:hAnsi="宋体" w:eastAsia="宋体" w:cs="宋体"/>
                <w:kern w:val="0"/>
                <w:szCs w:val="21"/>
              </w:rPr>
            </w:pPr>
            <w:r>
              <w:rPr>
                <w:rFonts w:hint="eastAsia" w:ascii="宋体" w:hAnsi="宋体" w:eastAsia="宋体" w:cs="宋体"/>
                <w:kern w:val="0"/>
                <w:szCs w:val="21"/>
              </w:rPr>
              <w:t>监测点位</w:t>
            </w:r>
            <w:r>
              <w:rPr>
                <w:rFonts w:ascii="宋体" w:hAnsi="宋体" w:eastAsia="宋体" w:cs="宋体"/>
                <w:kern w:val="0"/>
                <w:szCs w:val="21"/>
              </w:rPr>
              <w:t>是否</w:t>
            </w:r>
            <w:r>
              <w:rPr>
                <w:rFonts w:hint="eastAsia" w:ascii="宋体" w:hAnsi="宋体" w:eastAsia="宋体" w:cs="宋体"/>
                <w:kern w:val="0"/>
                <w:szCs w:val="21"/>
              </w:rPr>
              <w:t>按计划全部</w:t>
            </w:r>
            <w:r>
              <w:rPr>
                <w:rFonts w:ascii="宋体" w:hAnsi="宋体" w:eastAsia="宋体" w:cs="宋体"/>
                <w:kern w:val="0"/>
                <w:szCs w:val="21"/>
              </w:rPr>
              <w:t>监测</w:t>
            </w:r>
          </w:p>
        </w:tc>
        <w:tc>
          <w:tcPr>
            <w:tcW w:w="5741" w:type="dxa"/>
            <w:vAlign w:val="center"/>
          </w:tcPr>
          <w:p w14:paraId="44C329E1">
            <w:pPr>
              <w:spacing w:line="240" w:lineRule="atLeast"/>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 xml:space="preserve">是  </w:t>
            </w:r>
            <w:r>
              <w:rPr>
                <w:rFonts w:ascii="宋体" w:hAnsi="宋体" w:eastAsia="宋体" w:cs="宋体"/>
                <w:kern w:val="0"/>
                <w:szCs w:val="21"/>
              </w:rPr>
              <w:t xml:space="preserve">  </w:t>
            </w:r>
            <w:r>
              <w:rPr>
                <w:rFonts w:hint="eastAsia" w:ascii="宋体" w:hAnsi="宋体" w:eastAsia="宋体" w:cs="宋体"/>
                <w:kern w:val="0"/>
                <w:szCs w:val="21"/>
              </w:rPr>
              <w:t xml:space="preserve"> </w:t>
            </w:r>
            <w:r>
              <w:rPr>
                <w:rFonts w:ascii="宋体" w:hAnsi="宋体" w:eastAsia="宋体" w:cs="宋体"/>
                <w:kern w:val="0"/>
                <w:szCs w:val="21"/>
              </w:rPr>
              <w:t>□</w:t>
            </w:r>
            <w:r>
              <w:rPr>
                <w:rFonts w:hint="eastAsia" w:ascii="宋体" w:hAnsi="宋体" w:eastAsia="宋体" w:cs="宋体"/>
                <w:kern w:val="0"/>
                <w:szCs w:val="21"/>
              </w:rPr>
              <w:t>否：原因</w:t>
            </w:r>
            <w:r>
              <w:rPr>
                <w:rFonts w:ascii="宋体" w:hAnsi="宋体" w:eastAsia="宋体" w:cs="宋体"/>
                <w:kern w:val="0"/>
                <w:szCs w:val="21"/>
                <w:u w:val="single"/>
              </w:rPr>
              <w:t xml:space="preserve">         </w:t>
            </w:r>
          </w:p>
        </w:tc>
      </w:tr>
      <w:tr w14:paraId="66889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061" w:type="dxa"/>
            <w:vAlign w:val="center"/>
          </w:tcPr>
          <w:p w14:paraId="5C9888DF">
            <w:pPr>
              <w:rPr>
                <w:rFonts w:ascii="宋体" w:hAnsi="宋体" w:eastAsia="宋体" w:cs="宋体"/>
                <w:kern w:val="0"/>
                <w:szCs w:val="21"/>
              </w:rPr>
            </w:pPr>
            <w:r>
              <w:rPr>
                <w:rFonts w:hint="eastAsia" w:ascii="宋体" w:hAnsi="宋体" w:eastAsia="宋体" w:cs="宋体"/>
                <w:kern w:val="0"/>
                <w:szCs w:val="21"/>
              </w:rPr>
              <w:t>监测</w:t>
            </w:r>
            <w:r>
              <w:rPr>
                <w:rFonts w:ascii="宋体" w:hAnsi="宋体" w:eastAsia="宋体" w:cs="宋体"/>
                <w:kern w:val="0"/>
                <w:szCs w:val="21"/>
              </w:rPr>
              <w:t>项目</w:t>
            </w:r>
            <w:r>
              <w:rPr>
                <w:rFonts w:hint="eastAsia" w:ascii="宋体" w:hAnsi="宋体" w:eastAsia="宋体" w:cs="宋体"/>
                <w:kern w:val="0"/>
                <w:szCs w:val="21"/>
              </w:rPr>
              <w:t>是否按计划全部采集</w:t>
            </w:r>
          </w:p>
        </w:tc>
        <w:tc>
          <w:tcPr>
            <w:tcW w:w="5741" w:type="dxa"/>
            <w:vAlign w:val="center"/>
          </w:tcPr>
          <w:p w14:paraId="7F2CA7D9">
            <w:pPr>
              <w:spacing w:line="240" w:lineRule="atLeast"/>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 xml:space="preserve">是  </w:t>
            </w:r>
            <w:r>
              <w:rPr>
                <w:rFonts w:ascii="宋体" w:hAnsi="宋体" w:eastAsia="宋体" w:cs="宋体"/>
                <w:kern w:val="0"/>
                <w:szCs w:val="21"/>
              </w:rPr>
              <w:t xml:space="preserve">  </w:t>
            </w:r>
            <w:r>
              <w:rPr>
                <w:rFonts w:hint="eastAsia" w:ascii="宋体" w:hAnsi="宋体" w:eastAsia="宋体" w:cs="宋体"/>
                <w:kern w:val="0"/>
                <w:szCs w:val="21"/>
              </w:rPr>
              <w:t xml:space="preserve"> </w:t>
            </w:r>
            <w:r>
              <w:rPr>
                <w:rFonts w:ascii="宋体" w:hAnsi="宋体" w:eastAsia="宋体" w:cs="宋体"/>
                <w:kern w:val="0"/>
                <w:szCs w:val="21"/>
              </w:rPr>
              <w:t>□</w:t>
            </w:r>
            <w:r>
              <w:rPr>
                <w:rFonts w:hint="eastAsia" w:ascii="宋体" w:hAnsi="宋体" w:eastAsia="宋体" w:cs="宋体"/>
                <w:kern w:val="0"/>
                <w:szCs w:val="21"/>
              </w:rPr>
              <w:t>否：原因</w:t>
            </w:r>
            <w:r>
              <w:rPr>
                <w:rFonts w:ascii="宋体" w:hAnsi="宋体" w:eastAsia="宋体" w:cs="宋体"/>
                <w:kern w:val="0"/>
                <w:szCs w:val="21"/>
                <w:u w:val="single"/>
              </w:rPr>
              <w:t xml:space="preserve">         </w:t>
            </w:r>
          </w:p>
        </w:tc>
      </w:tr>
      <w:tr w14:paraId="5FCE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061" w:type="dxa"/>
            <w:vAlign w:val="center"/>
          </w:tcPr>
          <w:p w14:paraId="1A402BB4">
            <w:pPr>
              <w:rPr>
                <w:rFonts w:ascii="宋体" w:hAnsi="宋体" w:eastAsia="宋体" w:cs="宋体"/>
                <w:kern w:val="0"/>
                <w:szCs w:val="21"/>
              </w:rPr>
            </w:pPr>
            <w:r>
              <w:rPr>
                <w:rFonts w:hint="eastAsia" w:ascii="宋体" w:hAnsi="宋体" w:eastAsia="宋体" w:cs="宋体"/>
                <w:kern w:val="0"/>
                <w:szCs w:val="21"/>
              </w:rPr>
              <w:t>采集样品数量</w:t>
            </w:r>
            <w:r>
              <w:rPr>
                <w:rFonts w:hint="eastAsia" w:ascii="宋体" w:hAnsi="宋体" w:eastAsia="宋体" w:cs="宋体"/>
                <w:kern w:val="0"/>
                <w:szCs w:val="21"/>
                <w:lang w:val="en-US" w:eastAsia="zh-CN"/>
              </w:rPr>
              <w:t>是否</w:t>
            </w:r>
            <w:r>
              <w:rPr>
                <w:rFonts w:hint="eastAsia" w:ascii="宋体" w:hAnsi="宋体" w:eastAsia="宋体" w:cs="宋体"/>
                <w:kern w:val="0"/>
                <w:szCs w:val="21"/>
              </w:rPr>
              <w:t>已与技术服务机构核对</w:t>
            </w:r>
          </w:p>
        </w:tc>
        <w:tc>
          <w:tcPr>
            <w:tcW w:w="5741" w:type="dxa"/>
            <w:vAlign w:val="center"/>
          </w:tcPr>
          <w:p w14:paraId="16744792">
            <w:pPr>
              <w:spacing w:line="240" w:lineRule="atLeast"/>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 xml:space="preserve">是  </w:t>
            </w:r>
            <w:r>
              <w:rPr>
                <w:rFonts w:ascii="宋体" w:hAnsi="宋体" w:eastAsia="宋体" w:cs="宋体"/>
                <w:kern w:val="0"/>
                <w:szCs w:val="21"/>
              </w:rPr>
              <w:t xml:space="preserve">  </w:t>
            </w:r>
            <w:r>
              <w:rPr>
                <w:rFonts w:hint="eastAsia" w:ascii="宋体" w:hAnsi="宋体" w:eastAsia="宋体" w:cs="宋体"/>
                <w:kern w:val="0"/>
                <w:szCs w:val="21"/>
              </w:rPr>
              <w:t xml:space="preserve"> </w:t>
            </w:r>
            <w:r>
              <w:rPr>
                <w:rFonts w:ascii="宋体" w:hAnsi="宋体" w:eastAsia="宋体" w:cs="宋体"/>
                <w:kern w:val="0"/>
                <w:szCs w:val="21"/>
              </w:rPr>
              <w:t>□</w:t>
            </w:r>
            <w:r>
              <w:rPr>
                <w:rFonts w:hint="eastAsia" w:ascii="宋体" w:hAnsi="宋体" w:eastAsia="宋体" w:cs="宋体"/>
                <w:kern w:val="0"/>
                <w:szCs w:val="21"/>
              </w:rPr>
              <w:t>否：原因</w:t>
            </w:r>
            <w:r>
              <w:rPr>
                <w:rFonts w:ascii="宋体" w:hAnsi="宋体" w:eastAsia="宋体" w:cs="宋体"/>
                <w:kern w:val="0"/>
                <w:szCs w:val="21"/>
                <w:u w:val="single"/>
              </w:rPr>
              <w:t xml:space="preserve">         </w:t>
            </w:r>
          </w:p>
        </w:tc>
      </w:tr>
      <w:tr w14:paraId="7CBFE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061" w:type="dxa"/>
            <w:vAlign w:val="center"/>
          </w:tcPr>
          <w:p w14:paraId="37BC7679">
            <w:pPr>
              <w:rPr>
                <w:rFonts w:ascii="宋体" w:hAnsi="宋体" w:eastAsia="宋体" w:cs="宋体"/>
                <w:kern w:val="0"/>
                <w:szCs w:val="21"/>
              </w:rPr>
            </w:pPr>
            <w:r>
              <w:rPr>
                <w:rFonts w:hint="eastAsia" w:ascii="宋体" w:hAnsi="宋体" w:eastAsia="宋体" w:cs="宋体"/>
                <w:kern w:val="0"/>
                <w:szCs w:val="21"/>
              </w:rPr>
              <w:t>采集样品是否已加施封志</w:t>
            </w:r>
          </w:p>
        </w:tc>
        <w:tc>
          <w:tcPr>
            <w:tcW w:w="5741" w:type="dxa"/>
            <w:vAlign w:val="center"/>
          </w:tcPr>
          <w:p w14:paraId="5CBCA77F">
            <w:pPr>
              <w:spacing w:line="240" w:lineRule="atLeast"/>
              <w:rPr>
                <w:rFonts w:ascii="宋体" w:hAnsi="宋体" w:eastAsia="宋体" w:cs="宋体"/>
                <w:kern w:val="0"/>
                <w:szCs w:val="21"/>
              </w:rPr>
            </w:pPr>
            <w:r>
              <w:rPr>
                <w:rFonts w:ascii="宋体" w:hAnsi="宋体" w:eastAsia="宋体" w:cs="宋体"/>
                <w:kern w:val="0"/>
                <w:szCs w:val="21"/>
              </w:rPr>
              <w:t>□</w:t>
            </w:r>
            <w:r>
              <w:rPr>
                <w:rFonts w:hint="eastAsia" w:ascii="宋体" w:hAnsi="宋体" w:eastAsia="宋体" w:cs="宋体"/>
                <w:kern w:val="0"/>
                <w:szCs w:val="21"/>
              </w:rPr>
              <w:t xml:space="preserve">是  </w:t>
            </w:r>
            <w:r>
              <w:rPr>
                <w:rFonts w:ascii="宋体" w:hAnsi="宋体" w:eastAsia="宋体" w:cs="宋体"/>
                <w:kern w:val="0"/>
                <w:szCs w:val="21"/>
              </w:rPr>
              <w:t xml:space="preserve">  </w:t>
            </w:r>
            <w:r>
              <w:rPr>
                <w:rFonts w:hint="eastAsia" w:ascii="宋体" w:hAnsi="宋体" w:eastAsia="宋体" w:cs="宋体"/>
                <w:kern w:val="0"/>
                <w:szCs w:val="21"/>
              </w:rPr>
              <w:t xml:space="preserve"> </w:t>
            </w:r>
            <w:r>
              <w:rPr>
                <w:rFonts w:ascii="宋体" w:hAnsi="宋体" w:eastAsia="宋体" w:cs="宋体"/>
                <w:kern w:val="0"/>
                <w:szCs w:val="21"/>
              </w:rPr>
              <w:t>□</w:t>
            </w:r>
            <w:r>
              <w:rPr>
                <w:rFonts w:hint="eastAsia" w:ascii="宋体" w:hAnsi="宋体" w:eastAsia="宋体" w:cs="宋体"/>
                <w:kern w:val="0"/>
                <w:szCs w:val="21"/>
              </w:rPr>
              <w:t>否：原因</w:t>
            </w:r>
            <w:r>
              <w:rPr>
                <w:rFonts w:ascii="宋体" w:hAnsi="宋体" w:eastAsia="宋体" w:cs="宋体"/>
                <w:kern w:val="0"/>
                <w:szCs w:val="21"/>
                <w:u w:val="single"/>
              </w:rPr>
              <w:t xml:space="preserve">         </w:t>
            </w:r>
          </w:p>
        </w:tc>
      </w:tr>
      <w:tr w14:paraId="25D34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jc w:val="center"/>
        </w:trPr>
        <w:tc>
          <w:tcPr>
            <w:tcW w:w="3061" w:type="dxa"/>
            <w:vAlign w:val="center"/>
          </w:tcPr>
          <w:p w14:paraId="32C7D6DE">
            <w:pPr>
              <w:rPr>
                <w:rFonts w:ascii="宋体" w:hAnsi="宋体" w:eastAsia="宋体" w:cs="宋体"/>
                <w:kern w:val="0"/>
                <w:szCs w:val="21"/>
              </w:rPr>
            </w:pPr>
            <w:r>
              <w:rPr>
                <w:rFonts w:hint="eastAsia" w:ascii="宋体" w:hAnsi="宋体" w:eastAsia="宋体" w:cs="宋体"/>
                <w:kern w:val="0"/>
                <w:szCs w:val="21"/>
              </w:rPr>
              <w:t>四</w:t>
            </w:r>
            <w:r>
              <w:rPr>
                <w:rFonts w:ascii="宋体" w:hAnsi="宋体" w:eastAsia="宋体" w:cs="宋体"/>
                <w:kern w:val="0"/>
                <w:szCs w:val="21"/>
              </w:rPr>
              <w:t>、</w:t>
            </w:r>
            <w:r>
              <w:rPr>
                <w:rFonts w:ascii="宋体" w:hAnsi="宋体" w:eastAsia="宋体" w:cs="宋体"/>
                <w:b w:val="0"/>
                <w:bCs/>
                <w:kern w:val="0"/>
                <w:szCs w:val="21"/>
              </w:rPr>
              <w:t>异常情况</w:t>
            </w:r>
            <w:r>
              <w:rPr>
                <w:rFonts w:hint="eastAsia" w:ascii="宋体" w:hAnsi="宋体" w:eastAsia="宋体" w:cs="宋体"/>
                <w:b w:val="0"/>
                <w:bCs/>
                <w:kern w:val="0"/>
                <w:szCs w:val="21"/>
              </w:rPr>
              <w:t>或</w:t>
            </w:r>
            <w:r>
              <w:rPr>
                <w:rFonts w:ascii="宋体" w:hAnsi="宋体" w:eastAsia="宋体" w:cs="宋体"/>
                <w:b w:val="0"/>
                <w:bCs/>
                <w:kern w:val="0"/>
                <w:szCs w:val="21"/>
              </w:rPr>
              <w:t>其他说明</w:t>
            </w:r>
          </w:p>
        </w:tc>
        <w:tc>
          <w:tcPr>
            <w:tcW w:w="5741" w:type="dxa"/>
            <w:vAlign w:val="center"/>
          </w:tcPr>
          <w:p w14:paraId="4B83AE1D">
            <w:pPr>
              <w:spacing w:line="240" w:lineRule="atLeast"/>
              <w:rPr>
                <w:rFonts w:ascii="宋体" w:hAnsi="宋体" w:eastAsia="宋体" w:cs="宋体"/>
                <w:kern w:val="0"/>
                <w:szCs w:val="21"/>
                <w:u w:val="single"/>
              </w:rPr>
            </w:pPr>
          </w:p>
        </w:tc>
      </w:tr>
      <w:tr w14:paraId="49533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802" w:type="dxa"/>
            <w:gridSpan w:val="2"/>
            <w:vAlign w:val="center"/>
          </w:tcPr>
          <w:p w14:paraId="2358525E">
            <w:pPr>
              <w:spacing w:line="240" w:lineRule="atLeast"/>
              <w:jc w:val="right"/>
              <w:rPr>
                <w:rFonts w:ascii="宋体" w:hAnsi="宋体" w:eastAsia="宋体" w:cs="宋体"/>
                <w:kern w:val="0"/>
                <w:szCs w:val="21"/>
              </w:rPr>
            </w:pPr>
            <w:r>
              <w:rPr>
                <w:rFonts w:ascii="宋体" w:hAnsi="宋体" w:eastAsia="宋体" w:cs="宋体"/>
                <w:kern w:val="0"/>
                <w:szCs w:val="21"/>
              </w:rPr>
              <w:t>排污单位</w:t>
            </w:r>
            <w:r>
              <w:rPr>
                <w:rFonts w:hint="eastAsia" w:ascii="宋体" w:hAnsi="宋体" w:eastAsia="宋体" w:cs="宋体"/>
                <w:kern w:val="0"/>
                <w:szCs w:val="21"/>
              </w:rPr>
              <w:t>代表</w:t>
            </w:r>
            <w:bookmarkStart w:id="1" w:name="_GoBack"/>
            <w:bookmarkEnd w:id="1"/>
            <w:r>
              <w:rPr>
                <w:rFonts w:hint="eastAsia" w:ascii="宋体" w:hAnsi="宋体" w:eastAsia="宋体" w:cs="宋体"/>
                <w:kern w:val="0"/>
                <w:szCs w:val="21"/>
              </w:rPr>
              <w:t>（签字）</w:t>
            </w:r>
            <w:r>
              <w:rPr>
                <w:rFonts w:ascii="宋体" w:hAnsi="宋体" w:eastAsia="宋体" w:cs="宋体"/>
                <w:kern w:val="0"/>
                <w:szCs w:val="21"/>
              </w:rPr>
              <w:t>：_______________</w:t>
            </w:r>
          </w:p>
        </w:tc>
      </w:tr>
      <w:tr w14:paraId="47399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8802" w:type="dxa"/>
            <w:gridSpan w:val="2"/>
            <w:vAlign w:val="center"/>
          </w:tcPr>
          <w:p w14:paraId="693326CA">
            <w:pPr>
              <w:adjustRightInd w:val="0"/>
              <w:snapToGrid w:val="0"/>
            </w:pPr>
            <w:r>
              <w:rPr>
                <w:rFonts w:hint="eastAsia" w:ascii="宋体" w:hAnsi="宋体" w:eastAsia="宋体"/>
                <w:szCs w:val="21"/>
              </w:rPr>
              <w:t>注</w:t>
            </w:r>
            <w:r>
              <w:rPr>
                <w:rFonts w:ascii="宋体" w:hAnsi="宋体" w:eastAsia="宋体"/>
                <w:szCs w:val="21"/>
              </w:rPr>
              <w:t>：</w:t>
            </w:r>
          </w:p>
          <w:p w14:paraId="649277E6">
            <w:pPr>
              <w:widowControl w:val="0"/>
              <w:adjustRightInd w:val="0"/>
              <w:snapToGrid w:val="0"/>
              <w:jc w:val="both"/>
              <w:rPr>
                <w:rFonts w:ascii="宋体" w:hAnsi="宋体" w:eastAsia="宋体"/>
                <w:szCs w:val="21"/>
              </w:rPr>
            </w:pPr>
            <w:r>
              <w:rPr>
                <w:rFonts w:ascii="宋体" w:hAnsi="宋体" w:eastAsia="宋体"/>
                <w:szCs w:val="21"/>
              </w:rPr>
              <w:t>1</w:t>
            </w:r>
            <w:r>
              <w:rPr>
                <w:rFonts w:hint="eastAsia" w:ascii="宋体" w:hAnsi="宋体" w:eastAsia="宋体" w:cs="宋体"/>
                <w:kern w:val="0"/>
                <w:szCs w:val="21"/>
              </w:rPr>
              <w:t>如采用视频</w:t>
            </w:r>
            <w:r>
              <w:rPr>
                <w:rFonts w:ascii="宋体" w:hAnsi="宋体" w:eastAsia="宋体" w:cs="宋体"/>
                <w:kern w:val="0"/>
                <w:szCs w:val="21"/>
              </w:rPr>
              <w:t>等</w:t>
            </w:r>
            <w:r>
              <w:rPr>
                <w:rFonts w:hint="eastAsia" w:ascii="宋体" w:hAnsi="宋体" w:eastAsia="宋体" w:cs="宋体"/>
                <w:kern w:val="0"/>
                <w:szCs w:val="21"/>
              </w:rPr>
              <w:t>非伴随</w:t>
            </w:r>
            <w:r>
              <w:rPr>
                <w:rFonts w:ascii="宋体" w:hAnsi="宋体" w:eastAsia="宋体" w:cs="宋体"/>
                <w:kern w:val="0"/>
                <w:szCs w:val="21"/>
              </w:rPr>
              <w:t>方式</w:t>
            </w:r>
            <w:r>
              <w:rPr>
                <w:rFonts w:hint="eastAsia" w:ascii="宋体" w:hAnsi="宋体" w:eastAsia="宋体" w:cs="宋体"/>
                <w:kern w:val="0"/>
                <w:szCs w:val="21"/>
              </w:rPr>
              <w:t>开展现场监督</w:t>
            </w:r>
            <w:r>
              <w:rPr>
                <w:rFonts w:ascii="宋体" w:hAnsi="宋体" w:eastAsia="宋体" w:cs="宋体"/>
                <w:kern w:val="0"/>
                <w:szCs w:val="21"/>
              </w:rPr>
              <w:t>，请</w:t>
            </w:r>
            <w:r>
              <w:rPr>
                <w:rFonts w:hint="eastAsia" w:ascii="宋体" w:hAnsi="宋体" w:eastAsia="宋体" w:cs="宋体"/>
                <w:kern w:val="0"/>
                <w:szCs w:val="21"/>
              </w:rPr>
              <w:t>排污单位</w:t>
            </w:r>
            <w:r>
              <w:rPr>
                <w:rFonts w:ascii="宋体" w:hAnsi="宋体" w:eastAsia="宋体" w:cs="宋体"/>
                <w:kern w:val="0"/>
                <w:szCs w:val="21"/>
              </w:rPr>
              <w:t>注意留存</w:t>
            </w:r>
            <w:r>
              <w:rPr>
                <w:rFonts w:hint="eastAsia" w:ascii="宋体" w:hAnsi="宋体" w:eastAsia="宋体" w:cs="宋体"/>
                <w:kern w:val="0"/>
                <w:szCs w:val="21"/>
              </w:rPr>
              <w:t>视频、照片</w:t>
            </w:r>
            <w:r>
              <w:rPr>
                <w:rFonts w:ascii="宋体" w:hAnsi="宋体" w:eastAsia="宋体" w:cs="宋体"/>
                <w:kern w:val="0"/>
                <w:szCs w:val="21"/>
              </w:rPr>
              <w:t>等</w:t>
            </w:r>
            <w:r>
              <w:rPr>
                <w:rFonts w:hint="eastAsia" w:ascii="宋体" w:hAnsi="宋体" w:eastAsia="宋体" w:cs="宋体"/>
                <w:kern w:val="0"/>
                <w:szCs w:val="21"/>
              </w:rPr>
              <w:t>资料</w:t>
            </w:r>
            <w:r>
              <w:rPr>
                <w:rFonts w:ascii="宋体" w:hAnsi="宋体" w:eastAsia="宋体" w:cs="宋体"/>
                <w:kern w:val="0"/>
                <w:szCs w:val="21"/>
              </w:rPr>
              <w:t>。</w:t>
            </w:r>
          </w:p>
        </w:tc>
      </w:tr>
    </w:tbl>
    <w:p w14:paraId="3738AE2C">
      <w:pPr>
        <w:rPr>
          <w:rFonts w:ascii="宋体" w:hAnsi="宋体" w:eastAsia="宋体" w:cs="仿宋_GB2312"/>
          <w:color w:val="000000"/>
          <w:sz w:val="22"/>
          <w:shd w:val="clear" w:color="auto" w:fill="FFFFFF"/>
        </w:rPr>
      </w:pPr>
      <w:r>
        <w:rPr>
          <w:rFonts w:hint="eastAsia" w:ascii="宋体" w:hAnsi="宋体" w:eastAsia="宋体" w:cs="仿宋_GB2312"/>
          <w:color w:val="000000"/>
          <w:sz w:val="22"/>
          <w:shd w:val="clear" w:color="auto" w:fill="FFFFFF"/>
        </w:rPr>
        <w:t>填报说明：</w:t>
      </w:r>
    </w:p>
    <w:p w14:paraId="6423205F">
      <w:pPr>
        <w:rPr>
          <w:rFonts w:ascii="宋体" w:hAnsi="宋体" w:eastAsia="宋体" w:cs="仿宋_GB2312"/>
          <w:color w:val="000000"/>
          <w:sz w:val="22"/>
          <w:shd w:val="clear" w:color="auto" w:fill="FFFFFF"/>
        </w:rPr>
      </w:pPr>
      <w:r>
        <w:rPr>
          <w:rFonts w:ascii="宋体" w:hAnsi="宋体" w:eastAsia="宋体" w:cs="仿宋_GB2312"/>
          <w:color w:val="000000"/>
          <w:sz w:val="22"/>
          <w:shd w:val="clear" w:color="auto" w:fill="FFFFFF"/>
        </w:rPr>
        <w:t>1.排污单位委托技术服务机构承担手工监测的，在技术服务机构开展现场监测活动时，同步填写该记录。</w:t>
      </w:r>
    </w:p>
    <w:p w14:paraId="408B0537">
      <w:pPr>
        <w:rPr>
          <w:rFonts w:ascii="宋体" w:hAnsi="宋体" w:eastAsia="宋体" w:cs="仿宋_GB2312"/>
          <w:color w:val="000000"/>
          <w:sz w:val="22"/>
          <w:shd w:val="clear" w:color="auto" w:fill="FFFFFF"/>
        </w:rPr>
      </w:pPr>
      <w:r>
        <w:rPr>
          <w:rFonts w:ascii="宋体" w:hAnsi="宋体" w:eastAsia="宋体" w:cs="仿宋_GB2312"/>
          <w:color w:val="000000"/>
          <w:sz w:val="22"/>
          <w:shd w:val="clear" w:color="auto" w:fill="FFFFFF"/>
        </w:rPr>
        <w:t>2.自动监测的排污单位，其调试检测、核查比对涉及的手工监测，以及自动监测数据无效期间的手工替代监测，如委托开展技术服务机构承担，也应同步填报该记录。</w:t>
      </w:r>
    </w:p>
    <w:p w14:paraId="750137B0">
      <w:pPr>
        <w:rPr>
          <w:rFonts w:ascii="宋体" w:hAnsi="宋体" w:eastAsia="宋体" w:cs="仿宋_GB2312"/>
          <w:color w:val="000000"/>
          <w:sz w:val="22"/>
          <w:shd w:val="clear" w:color="auto" w:fill="FFFFFF"/>
        </w:rPr>
      </w:pPr>
      <w:r>
        <w:rPr>
          <w:rFonts w:hint="eastAsia" w:ascii="宋体" w:hAnsi="宋体" w:eastAsia="宋体" w:cs="仿宋_GB2312"/>
          <w:color w:val="000000"/>
          <w:sz w:val="22"/>
          <w:shd w:val="clear" w:color="auto" w:fill="FFFFFF"/>
        </w:rPr>
        <w:t>3.本表以一个监测点位为例，如有多个点位，请复制第二部分“二</w:t>
      </w:r>
      <w:r>
        <w:rPr>
          <w:rFonts w:ascii="宋体" w:hAnsi="宋体" w:eastAsia="宋体" w:cs="仿宋_GB2312"/>
          <w:color w:val="000000"/>
          <w:sz w:val="22"/>
          <w:shd w:val="clear" w:color="auto" w:fill="FFFFFF"/>
        </w:rPr>
        <w:t>、</w:t>
      </w:r>
      <w:r>
        <w:rPr>
          <w:rFonts w:hint="eastAsia" w:ascii="宋体" w:hAnsi="宋体" w:eastAsia="宋体" w:cs="仿宋_GB2312"/>
          <w:color w:val="000000"/>
          <w:sz w:val="22"/>
          <w:shd w:val="clear" w:color="auto" w:fill="FFFFFF"/>
        </w:rPr>
        <w:t>监测</w:t>
      </w:r>
      <w:r>
        <w:rPr>
          <w:rFonts w:ascii="宋体" w:hAnsi="宋体" w:eastAsia="宋体" w:cs="仿宋_GB2312"/>
          <w:color w:val="000000"/>
          <w:sz w:val="22"/>
          <w:shd w:val="clear" w:color="auto" w:fill="FFFFFF"/>
        </w:rPr>
        <w:t>点位</w:t>
      </w:r>
      <w:r>
        <w:rPr>
          <w:rFonts w:hint="eastAsia" w:ascii="宋体" w:hAnsi="宋体" w:eastAsia="宋体" w:cs="仿宋_GB2312"/>
          <w:color w:val="000000"/>
          <w:sz w:val="22"/>
          <w:shd w:val="clear" w:color="auto" w:fill="FFFFFF"/>
        </w:rPr>
        <w:t>”依次填写。</w:t>
      </w:r>
    </w:p>
    <w:p w14:paraId="0DBC7D05">
      <w:pPr>
        <w:jc w:val="center"/>
        <w:rPr>
          <w:rFonts w:ascii="仿宋_GB2312" w:hAnsi="仿宋_GB2312" w:eastAsia="仿宋_GB2312" w:cs="仿宋_GB2312"/>
          <w:b/>
          <w:color w:val="000000"/>
          <w:sz w:val="32"/>
          <w:shd w:val="clear" w:color="auto" w:fill="FFFFFF"/>
        </w:rPr>
        <w:sectPr>
          <w:pgSz w:w="11906" w:h="16838"/>
          <w:pgMar w:top="1440" w:right="1800" w:bottom="1440" w:left="1800" w:header="851" w:footer="992" w:gutter="0"/>
          <w:cols w:space="425" w:num="1"/>
          <w:docGrid w:type="lines" w:linePitch="312" w:charSpace="0"/>
        </w:sectPr>
      </w:pPr>
    </w:p>
    <w:p w14:paraId="292061C3">
      <w:pPr>
        <w:keepNext w:val="0"/>
        <w:keepLines w:val="0"/>
        <w:pageBreakBefore w:val="0"/>
        <w:widowControl w:val="0"/>
        <w:kinsoku/>
        <w:wordWrap/>
        <w:overflowPunct/>
        <w:topLinePunct w:val="0"/>
        <w:autoSpaceDE/>
        <w:autoSpaceDN/>
        <w:bidi w:val="0"/>
        <w:adjustRightInd/>
        <w:snapToGrid/>
        <w:spacing w:after="0" w:afterLines="0"/>
        <w:jc w:val="center"/>
        <w:textAlignment w:val="auto"/>
        <w:rPr>
          <w:rFonts w:hint="eastAsia"/>
          <w:b/>
          <w:bCs/>
          <w:sz w:val="40"/>
          <w:szCs w:val="48"/>
          <w:lang w:val="en-US" w:eastAsia="zh-CN"/>
        </w:rPr>
      </w:pPr>
      <w:r>
        <w:rPr>
          <w:rFonts w:hint="eastAsia" w:ascii="黑体" w:hAnsi="黑体" w:eastAsia="黑体" w:cs="黑体"/>
          <w:b w:val="0"/>
          <w:bCs w:val="0"/>
          <w:color w:val="auto"/>
          <w:sz w:val="28"/>
          <w:szCs w:val="28"/>
          <w:highlight w:val="none"/>
          <w:lang w:val="en-US" w:eastAsia="zh-CN"/>
        </w:rPr>
        <w:t>附件7：排污单位自行监测工况记录表（</w:t>
      </w:r>
      <w:r>
        <w:rPr>
          <w:rFonts w:hint="eastAsia" w:ascii="黑体" w:hAnsi="Times New Roman" w:eastAsia="黑体"/>
          <w:sz w:val="32"/>
          <w:lang w:val="en-US" w:eastAsia="zh-CN"/>
        </w:rPr>
        <w:t>示例</w:t>
      </w:r>
      <w:r>
        <w:rPr>
          <w:rFonts w:hint="eastAsia" w:ascii="黑体" w:hAnsi="黑体" w:eastAsia="黑体" w:cs="黑体"/>
          <w:b w:val="0"/>
          <w:bCs w:val="0"/>
          <w:color w:val="auto"/>
          <w:sz w:val="28"/>
          <w:szCs w:val="28"/>
          <w:highlight w:val="none"/>
          <w:lang w:val="en-US" w:eastAsia="zh-CN"/>
        </w:rPr>
        <w:t>）</w:t>
      </w:r>
    </w:p>
    <w:tbl>
      <w:tblPr>
        <w:tblStyle w:val="6"/>
        <w:tblW w:w="51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4"/>
        <w:gridCol w:w="778"/>
        <w:gridCol w:w="788"/>
        <w:gridCol w:w="757"/>
        <w:gridCol w:w="741"/>
        <w:gridCol w:w="734"/>
        <w:gridCol w:w="1335"/>
        <w:gridCol w:w="1212"/>
        <w:gridCol w:w="473"/>
        <w:gridCol w:w="835"/>
      </w:tblGrid>
      <w:tr w14:paraId="0B914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6" w:type="dxa"/>
            <w:vAlign w:val="center"/>
          </w:tcPr>
          <w:p w14:paraId="56DC369C">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cs="Times New Roman" w:eastAsiaTheme="majorEastAsia"/>
                <w:b w:val="0"/>
                <w:bCs w:val="0"/>
                <w:color w:val="auto"/>
                <w:sz w:val="21"/>
                <w:szCs w:val="21"/>
              </w:rPr>
            </w:pPr>
            <w:r>
              <w:rPr>
                <w:rFonts w:hint="default" w:ascii="Times New Roman" w:hAnsi="Times New Roman" w:cs="Times New Roman" w:eastAsiaTheme="majorEastAsia"/>
                <w:b w:val="0"/>
                <w:bCs w:val="0"/>
                <w:color w:val="auto"/>
                <w:sz w:val="21"/>
                <w:szCs w:val="21"/>
              </w:rPr>
              <w:t>排污单位名称</w:t>
            </w:r>
          </w:p>
        </w:tc>
        <w:tc>
          <w:tcPr>
            <w:tcW w:w="6636" w:type="dxa"/>
            <w:gridSpan w:val="5"/>
            <w:vAlign w:val="center"/>
          </w:tcPr>
          <w:p w14:paraId="4197FB60">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cs="Times New Roman" w:eastAsiaTheme="majorEastAsia"/>
                <w:b w:val="0"/>
                <w:bCs w:val="0"/>
                <w:color w:val="auto"/>
                <w:sz w:val="21"/>
                <w:szCs w:val="21"/>
                <w:lang w:val="en-US" w:eastAsia="zh-CN"/>
              </w:rPr>
            </w:pPr>
          </w:p>
        </w:tc>
        <w:tc>
          <w:tcPr>
            <w:tcW w:w="2332" w:type="dxa"/>
            <w:vAlign w:val="center"/>
          </w:tcPr>
          <w:p w14:paraId="3B749318">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eastAsiaTheme="majorEastAsia"/>
                <w:b w:val="0"/>
                <w:bCs w:val="0"/>
                <w:color w:val="auto"/>
                <w:sz w:val="21"/>
                <w:szCs w:val="21"/>
                <w:lang w:val="en-US" w:eastAsia="zh-CN"/>
              </w:rPr>
              <w:t>监测日期</w:t>
            </w:r>
          </w:p>
        </w:tc>
        <w:tc>
          <w:tcPr>
            <w:tcW w:w="4404" w:type="dxa"/>
            <w:gridSpan w:val="3"/>
            <w:vAlign w:val="center"/>
          </w:tcPr>
          <w:p w14:paraId="5AC4643C">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eastAsia" w:ascii="Times New Roman" w:hAnsi="Times New Roman" w:cs="Times New Roman" w:eastAsiaTheme="majorEastAsia"/>
                <w:b w:val="0"/>
                <w:bCs w:val="0"/>
                <w:color w:val="auto"/>
                <w:sz w:val="21"/>
                <w:szCs w:val="21"/>
                <w:lang w:val="en-US" w:eastAsia="zh-CN"/>
              </w:rPr>
            </w:pPr>
            <w:r>
              <w:rPr>
                <w:rFonts w:hint="eastAsia" w:ascii="Times New Roman" w:hAnsi="Times New Roman" w:cs="Times New Roman" w:eastAsiaTheme="majorEastAsia"/>
                <w:b w:val="0"/>
                <w:bCs w:val="0"/>
                <w:color w:val="auto"/>
                <w:sz w:val="21"/>
                <w:szCs w:val="21"/>
                <w:lang w:val="en-US" w:eastAsia="zh-CN"/>
              </w:rPr>
              <w:t xml:space="preserve">    年  月  日  </w:t>
            </w:r>
            <w:r>
              <w:rPr>
                <w:rFonts w:hint="default" w:ascii="Times New Roman" w:hAnsi="Times New Roman" w:cs="Times New Roman" w:eastAsiaTheme="majorEastAsia"/>
                <w:b w:val="0"/>
                <w:bCs w:val="0"/>
                <w:color w:val="auto"/>
                <w:sz w:val="21"/>
                <w:szCs w:val="21"/>
              </w:rPr>
              <w:t>时</w:t>
            </w:r>
            <w:r>
              <w:rPr>
                <w:rFonts w:hint="eastAsia" w:ascii="Times New Roman" w:hAnsi="Times New Roman" w:cs="Times New Roman" w:eastAsiaTheme="majorEastAsia"/>
                <w:b w:val="0"/>
                <w:bCs w:val="0"/>
                <w:color w:val="auto"/>
                <w:sz w:val="21"/>
                <w:szCs w:val="21"/>
                <w:lang w:val="en-US" w:eastAsia="zh-CN"/>
              </w:rPr>
              <w:t xml:space="preserve">  </w:t>
            </w:r>
            <w:r>
              <w:rPr>
                <w:rFonts w:hint="default" w:ascii="Times New Roman" w:hAnsi="Times New Roman" w:cs="Times New Roman" w:eastAsiaTheme="majorEastAsia"/>
                <w:b w:val="0"/>
                <w:bCs w:val="0"/>
                <w:color w:val="auto"/>
                <w:sz w:val="21"/>
                <w:szCs w:val="21"/>
              </w:rPr>
              <w:t>分</w:t>
            </w:r>
            <w:r>
              <w:rPr>
                <w:rFonts w:hint="eastAsia" w:ascii="Times New Roman" w:hAnsi="Times New Roman" w:cs="Times New Roman" w:eastAsiaTheme="majorEastAsia"/>
                <w:b w:val="0"/>
                <w:bCs w:val="0"/>
                <w:color w:val="auto"/>
                <w:sz w:val="21"/>
                <w:szCs w:val="21"/>
                <w:lang w:eastAsia="zh-CN"/>
              </w:rPr>
              <w:t>—</w:t>
            </w:r>
            <w:r>
              <w:rPr>
                <w:rFonts w:hint="eastAsia" w:ascii="Times New Roman" w:hAnsi="Times New Roman" w:cs="Times New Roman" w:eastAsiaTheme="majorEastAsia"/>
                <w:b w:val="0"/>
                <w:bCs w:val="0"/>
                <w:color w:val="auto"/>
                <w:sz w:val="21"/>
                <w:szCs w:val="21"/>
                <w:lang w:val="en-US" w:eastAsia="zh-CN"/>
              </w:rPr>
              <w:t xml:space="preserve">  </w:t>
            </w:r>
            <w:r>
              <w:rPr>
                <w:rFonts w:hint="default" w:ascii="Times New Roman" w:hAnsi="Times New Roman" w:cs="Times New Roman" w:eastAsiaTheme="majorEastAsia"/>
                <w:b w:val="0"/>
                <w:bCs w:val="0"/>
                <w:color w:val="auto"/>
                <w:sz w:val="21"/>
                <w:szCs w:val="21"/>
              </w:rPr>
              <w:t>时</w:t>
            </w:r>
            <w:r>
              <w:rPr>
                <w:rFonts w:hint="eastAsia" w:ascii="Times New Roman" w:hAnsi="Times New Roman" w:cs="Times New Roman" w:eastAsiaTheme="majorEastAsia"/>
                <w:b w:val="0"/>
                <w:bCs w:val="0"/>
                <w:color w:val="auto"/>
                <w:sz w:val="21"/>
                <w:szCs w:val="21"/>
                <w:lang w:val="en-US" w:eastAsia="zh-CN"/>
              </w:rPr>
              <w:t xml:space="preserve">  </w:t>
            </w:r>
            <w:r>
              <w:rPr>
                <w:rFonts w:hint="default" w:ascii="Times New Roman" w:hAnsi="Times New Roman" w:cs="Times New Roman" w:eastAsiaTheme="majorEastAsia"/>
                <w:b w:val="0"/>
                <w:bCs w:val="0"/>
                <w:color w:val="auto"/>
                <w:sz w:val="21"/>
                <w:szCs w:val="21"/>
              </w:rPr>
              <w:t>分</w:t>
            </w:r>
          </w:p>
        </w:tc>
      </w:tr>
      <w:tr w14:paraId="62354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6" w:type="dxa"/>
            <w:vAlign w:val="center"/>
          </w:tcPr>
          <w:p w14:paraId="497E807A">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cs="Times New Roman" w:eastAsiaTheme="majorEastAsia"/>
                <w:b w:val="0"/>
                <w:bCs w:val="0"/>
                <w:color w:val="auto"/>
                <w:sz w:val="21"/>
                <w:szCs w:val="21"/>
              </w:rPr>
            </w:pPr>
            <w:r>
              <w:rPr>
                <w:rFonts w:hint="default" w:ascii="Times New Roman" w:hAnsi="Times New Roman" w:cs="Times New Roman" w:eastAsiaTheme="majorEastAsia"/>
                <w:b w:val="0"/>
                <w:bCs w:val="0"/>
                <w:color w:val="auto"/>
                <w:sz w:val="21"/>
                <w:szCs w:val="21"/>
              </w:rPr>
              <w:t>监测</w:t>
            </w:r>
            <w:r>
              <w:rPr>
                <w:rFonts w:hint="default" w:ascii="Times New Roman" w:hAnsi="Times New Roman" w:cs="Times New Roman" w:eastAsiaTheme="majorEastAsia"/>
                <w:b w:val="0"/>
                <w:bCs w:val="0"/>
                <w:color w:val="auto"/>
                <w:sz w:val="21"/>
                <w:szCs w:val="21"/>
                <w:lang w:val="en-US" w:eastAsia="zh-CN"/>
              </w:rPr>
              <w:t>单位名称</w:t>
            </w:r>
          </w:p>
        </w:tc>
        <w:tc>
          <w:tcPr>
            <w:tcW w:w="6636" w:type="dxa"/>
            <w:gridSpan w:val="5"/>
            <w:vAlign w:val="center"/>
          </w:tcPr>
          <w:p w14:paraId="397C3BD3">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cs="Times New Roman" w:eastAsiaTheme="majorEastAsia"/>
                <w:b w:val="0"/>
                <w:bCs w:val="0"/>
                <w:color w:val="FF0000"/>
                <w:kern w:val="2"/>
                <w:sz w:val="21"/>
                <w:szCs w:val="21"/>
                <w:lang w:val="en-US" w:eastAsia="zh-CN" w:bidi="ar-SA"/>
              </w:rPr>
            </w:pPr>
          </w:p>
        </w:tc>
        <w:tc>
          <w:tcPr>
            <w:tcW w:w="2332" w:type="dxa"/>
            <w:vAlign w:val="center"/>
          </w:tcPr>
          <w:p w14:paraId="50A2F135">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cs="Times New Roman" w:eastAsiaTheme="majorEastAsia"/>
                <w:b w:val="0"/>
                <w:bCs w:val="0"/>
                <w:sz w:val="21"/>
                <w:szCs w:val="21"/>
                <w:lang w:val="en-US" w:eastAsia="zh-CN"/>
              </w:rPr>
            </w:pPr>
            <w:r>
              <w:rPr>
                <w:rFonts w:hint="eastAsia" w:ascii="Times New Roman" w:hAnsi="Times New Roman" w:cs="Times New Roman" w:eastAsiaTheme="majorEastAsia"/>
                <w:b w:val="0"/>
                <w:bCs w:val="0"/>
                <w:color w:val="auto"/>
                <w:kern w:val="2"/>
                <w:sz w:val="21"/>
                <w:szCs w:val="21"/>
                <w:lang w:val="en-US" w:eastAsia="zh-CN" w:bidi="ar-SA"/>
              </w:rPr>
              <w:t>监测人员</w:t>
            </w:r>
          </w:p>
        </w:tc>
        <w:tc>
          <w:tcPr>
            <w:tcW w:w="4404" w:type="dxa"/>
            <w:gridSpan w:val="3"/>
            <w:vAlign w:val="center"/>
          </w:tcPr>
          <w:p w14:paraId="5F5214AA">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cs="Times New Roman" w:eastAsiaTheme="majorEastAsia"/>
                <w:b w:val="0"/>
                <w:bCs w:val="0"/>
                <w:sz w:val="21"/>
                <w:szCs w:val="21"/>
                <w:lang w:val="en-US" w:eastAsia="zh-CN"/>
              </w:rPr>
            </w:pPr>
          </w:p>
        </w:tc>
      </w:tr>
      <w:tr w14:paraId="2D49C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6" w:type="dxa"/>
            <w:vAlign w:val="center"/>
          </w:tcPr>
          <w:p w14:paraId="04F735BC">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eastAsia" w:ascii="Times New Roman" w:hAnsi="Times New Roman" w:cs="Times New Roman" w:eastAsiaTheme="majorEastAsia"/>
                <w:b w:val="0"/>
                <w:bCs w:val="0"/>
                <w:color w:val="auto"/>
                <w:sz w:val="21"/>
                <w:szCs w:val="21"/>
                <w:lang w:val="en-US" w:eastAsia="zh-CN"/>
              </w:rPr>
            </w:pPr>
            <w:r>
              <w:rPr>
                <w:rFonts w:hint="eastAsia" w:ascii="Times New Roman" w:hAnsi="Times New Roman" w:cs="Times New Roman" w:eastAsiaTheme="majorEastAsia"/>
                <w:b w:val="0"/>
                <w:bCs w:val="0"/>
                <w:color w:val="auto"/>
                <w:sz w:val="21"/>
                <w:szCs w:val="21"/>
                <w:lang w:val="en-US" w:eastAsia="zh-CN"/>
              </w:rPr>
              <w:t>监测类别</w:t>
            </w:r>
          </w:p>
        </w:tc>
        <w:tc>
          <w:tcPr>
            <w:tcW w:w="6636" w:type="dxa"/>
            <w:gridSpan w:val="5"/>
            <w:vAlign w:val="center"/>
          </w:tcPr>
          <w:p w14:paraId="7A038DF0">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sym w:font="Wingdings" w:char="00A8"/>
            </w:r>
            <w:r>
              <w:rPr>
                <w:rFonts w:hint="eastAsia" w:ascii="Times New Roman" w:hAnsi="Times New Roman" w:eastAsia="宋体" w:cs="Times New Roman"/>
                <w:b w:val="0"/>
                <w:bCs w:val="0"/>
                <w:sz w:val="21"/>
                <w:szCs w:val="21"/>
                <w:lang w:val="en-US" w:eastAsia="zh-CN"/>
              </w:rPr>
              <w:t xml:space="preserve">废气有组织  </w:t>
            </w:r>
            <w:r>
              <w:rPr>
                <w:rFonts w:hint="default" w:ascii="Times New Roman" w:hAnsi="Times New Roman" w:eastAsia="宋体" w:cs="Times New Roman"/>
                <w:b w:val="0"/>
                <w:bCs w:val="0"/>
                <w:sz w:val="21"/>
                <w:szCs w:val="21"/>
                <w:lang w:val="en-US" w:eastAsia="zh-CN"/>
              </w:rPr>
              <w:sym w:font="Wingdings" w:char="00A8"/>
            </w:r>
            <w:r>
              <w:rPr>
                <w:rFonts w:hint="eastAsia" w:ascii="Times New Roman" w:hAnsi="Times New Roman" w:eastAsia="宋体" w:cs="Times New Roman"/>
                <w:b w:val="0"/>
                <w:bCs w:val="0"/>
                <w:sz w:val="21"/>
                <w:szCs w:val="21"/>
                <w:lang w:val="en-US" w:eastAsia="zh-CN"/>
              </w:rPr>
              <w:t xml:space="preserve">废气无组织  </w:t>
            </w:r>
            <w:r>
              <w:rPr>
                <w:rFonts w:hint="default" w:ascii="Times New Roman" w:hAnsi="Times New Roman" w:eastAsia="宋体" w:cs="Times New Roman"/>
                <w:b w:val="0"/>
                <w:bCs w:val="0"/>
                <w:sz w:val="21"/>
                <w:szCs w:val="21"/>
                <w:lang w:val="en-US" w:eastAsia="zh-CN"/>
              </w:rPr>
              <w:sym w:font="Wingdings" w:char="00A8"/>
            </w:r>
            <w:r>
              <w:rPr>
                <w:rFonts w:hint="eastAsia" w:ascii="Times New Roman" w:hAnsi="Times New Roman" w:eastAsia="宋体" w:cs="Times New Roman"/>
                <w:b w:val="0"/>
                <w:bCs w:val="0"/>
                <w:sz w:val="21"/>
                <w:szCs w:val="21"/>
                <w:lang w:val="en-US" w:eastAsia="zh-CN"/>
              </w:rPr>
              <w:t xml:space="preserve">废水  </w:t>
            </w:r>
            <w:r>
              <w:rPr>
                <w:rFonts w:hint="default" w:ascii="Times New Roman" w:hAnsi="Times New Roman" w:eastAsia="宋体" w:cs="Times New Roman"/>
                <w:b w:val="0"/>
                <w:bCs w:val="0"/>
                <w:sz w:val="21"/>
                <w:szCs w:val="21"/>
                <w:lang w:val="en-US" w:eastAsia="zh-CN"/>
              </w:rPr>
              <w:sym w:font="Wingdings" w:char="00A8"/>
            </w:r>
            <w:r>
              <w:rPr>
                <w:rFonts w:hint="eastAsia" w:ascii="Times New Roman" w:hAnsi="Times New Roman" w:eastAsia="宋体" w:cs="Times New Roman"/>
                <w:b w:val="0"/>
                <w:bCs w:val="0"/>
                <w:sz w:val="21"/>
                <w:szCs w:val="21"/>
                <w:lang w:val="en-US" w:eastAsia="zh-CN"/>
              </w:rPr>
              <w:t xml:space="preserve">噪声 </w:t>
            </w:r>
            <w:r>
              <w:rPr>
                <w:rFonts w:hint="default" w:ascii="Times New Roman" w:hAnsi="Times New Roman" w:eastAsia="宋体" w:cs="Times New Roman"/>
                <w:b w:val="0"/>
                <w:bCs w:val="0"/>
                <w:sz w:val="21"/>
                <w:szCs w:val="21"/>
                <w:lang w:val="en-US" w:eastAsia="zh-CN"/>
              </w:rPr>
              <w:sym w:font="Wingdings" w:char="00A8"/>
            </w:r>
            <w:r>
              <w:rPr>
                <w:rFonts w:hint="eastAsia" w:ascii="Times New Roman" w:hAnsi="Times New Roman" w:eastAsia="宋体" w:cs="Times New Roman"/>
                <w:b w:val="0"/>
                <w:bCs w:val="0"/>
                <w:sz w:val="21"/>
                <w:szCs w:val="21"/>
                <w:lang w:val="en-US" w:eastAsia="zh-CN"/>
              </w:rPr>
              <w:t>其他</w:t>
            </w:r>
          </w:p>
        </w:tc>
        <w:tc>
          <w:tcPr>
            <w:tcW w:w="2332" w:type="dxa"/>
            <w:vAlign w:val="center"/>
          </w:tcPr>
          <w:p w14:paraId="5D86B903">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宋体"/>
                <w:b w:val="0"/>
                <w:bCs w:val="0"/>
                <w:color w:val="auto"/>
                <w:spacing w:val="-17"/>
                <w:sz w:val="21"/>
                <w:szCs w:val="21"/>
                <w:highlight w:val="none"/>
                <w:lang w:val="en-US" w:eastAsia="zh-CN"/>
              </w:rPr>
            </w:pPr>
            <w:r>
              <w:rPr>
                <w:rFonts w:hint="default" w:ascii="Times New Roman" w:hAnsi="Times New Roman" w:eastAsia="宋体" w:cs="Times New Roman"/>
                <w:b w:val="0"/>
                <w:bCs w:val="0"/>
                <w:kern w:val="2"/>
                <w:sz w:val="21"/>
                <w:szCs w:val="21"/>
                <w:vertAlign w:val="baseline"/>
                <w:lang w:val="en-US" w:eastAsia="zh-CN" w:bidi="ar-SA"/>
              </w:rPr>
              <w:t>排放规律</w:t>
            </w:r>
          </w:p>
        </w:tc>
        <w:tc>
          <w:tcPr>
            <w:tcW w:w="2118" w:type="dxa"/>
            <w:vAlign w:val="center"/>
          </w:tcPr>
          <w:p w14:paraId="50C67AE6">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sym w:font="Wingdings" w:char="00A8"/>
            </w:r>
            <w:r>
              <w:rPr>
                <w:rFonts w:hint="default" w:ascii="Times New Roman" w:hAnsi="Times New Roman" w:eastAsia="宋体" w:cs="Times New Roman"/>
                <w:b w:val="0"/>
                <w:bCs w:val="0"/>
                <w:sz w:val="21"/>
                <w:szCs w:val="21"/>
                <w:lang w:val="en-US" w:eastAsia="zh-CN"/>
              </w:rPr>
              <w:t>连续</w:t>
            </w:r>
            <w:r>
              <w:rPr>
                <w:rFonts w:hint="eastAsia" w:ascii="Times New Roman" w:hAnsi="Times New Roman" w:eastAsia="宋体" w:cs="Times New Roman"/>
                <w:b w:val="0"/>
                <w:bCs w:val="0"/>
                <w:sz w:val="21"/>
                <w:szCs w:val="21"/>
                <w:lang w:val="en-US" w:eastAsia="zh-CN"/>
              </w:rPr>
              <w:t xml:space="preserve">  </w:t>
            </w:r>
            <w:r>
              <w:rPr>
                <w:rFonts w:hint="default" w:ascii="Times New Roman" w:hAnsi="Times New Roman" w:eastAsia="宋体" w:cs="Times New Roman"/>
                <w:b w:val="0"/>
                <w:bCs w:val="0"/>
                <w:sz w:val="21"/>
                <w:szCs w:val="21"/>
                <w:lang w:val="en-US" w:eastAsia="zh-CN"/>
              </w:rPr>
              <w:sym w:font="Wingdings" w:char="00A8"/>
            </w:r>
            <w:r>
              <w:rPr>
                <w:rFonts w:hint="default" w:ascii="Times New Roman" w:hAnsi="Times New Roman" w:eastAsia="宋体" w:cs="Times New Roman"/>
                <w:b w:val="0"/>
                <w:bCs w:val="0"/>
                <w:sz w:val="21"/>
                <w:szCs w:val="21"/>
                <w:lang w:val="en-US" w:eastAsia="zh-CN"/>
              </w:rPr>
              <w:t>间歇</w:t>
            </w:r>
          </w:p>
        </w:tc>
        <w:tc>
          <w:tcPr>
            <w:tcW w:w="827" w:type="dxa"/>
            <w:vAlign w:val="center"/>
          </w:tcPr>
          <w:p w14:paraId="34937CB9">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kern w:val="2"/>
                <w:sz w:val="21"/>
                <w:szCs w:val="21"/>
                <w:vertAlign w:val="baseline"/>
                <w:lang w:val="en-US" w:eastAsia="zh-CN" w:bidi="ar-SA"/>
              </w:rPr>
              <w:t>生产周期</w:t>
            </w:r>
          </w:p>
        </w:tc>
        <w:tc>
          <w:tcPr>
            <w:tcW w:w="1459" w:type="dxa"/>
            <w:vAlign w:val="center"/>
          </w:tcPr>
          <w:p w14:paraId="2123CDE4">
            <w:pPr>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sym w:font="Wingdings" w:char="00A8"/>
            </w:r>
            <w:r>
              <w:rPr>
                <w:rFonts w:hint="default" w:ascii="Times New Roman" w:hAnsi="Times New Roman" w:eastAsia="宋体" w:cs="Times New Roman"/>
                <w:b w:val="0"/>
                <w:bCs w:val="0"/>
                <w:sz w:val="21"/>
                <w:szCs w:val="21"/>
                <w:lang w:val="en-US" w:eastAsia="zh-CN"/>
              </w:rPr>
              <w:t>≤8h</w:t>
            </w:r>
            <w:r>
              <w:rPr>
                <w:rFonts w:hint="eastAsia" w:ascii="Times New Roman" w:hAnsi="Times New Roman" w:eastAsia="宋体" w:cs="Times New Roman"/>
                <w:b w:val="0"/>
                <w:bCs w:val="0"/>
                <w:sz w:val="21"/>
                <w:szCs w:val="21"/>
                <w:lang w:val="en-US" w:eastAsia="zh-CN"/>
              </w:rPr>
              <w:t xml:space="preserve">  </w:t>
            </w:r>
            <w:r>
              <w:rPr>
                <w:rFonts w:hint="default" w:ascii="Times New Roman" w:hAnsi="Times New Roman" w:eastAsia="宋体" w:cs="Times New Roman"/>
                <w:b w:val="0"/>
                <w:bCs w:val="0"/>
                <w:sz w:val="21"/>
                <w:szCs w:val="21"/>
                <w:lang w:val="en-US" w:eastAsia="zh-CN"/>
              </w:rPr>
              <w:sym w:font="Wingdings" w:char="00A8"/>
            </w:r>
            <w:r>
              <w:rPr>
                <w:rFonts w:hint="default" w:ascii="Times New Roman" w:hAnsi="Times New Roman" w:eastAsia="宋体" w:cs="Times New Roman"/>
                <w:b w:val="0"/>
                <w:bCs w:val="0"/>
                <w:sz w:val="21"/>
                <w:szCs w:val="21"/>
                <w:lang w:val="en-US" w:eastAsia="zh-CN"/>
              </w:rPr>
              <w:t>&gt;8h</w:t>
            </w:r>
          </w:p>
        </w:tc>
      </w:tr>
      <w:tr w14:paraId="3E00B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6" w:type="dxa"/>
            <w:vMerge w:val="restart"/>
            <w:vAlign w:val="center"/>
          </w:tcPr>
          <w:p w14:paraId="5B9572A5">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eastAsia" w:ascii="Times New Roman" w:hAnsi="Times New Roman" w:cs="Times New Roman" w:eastAsiaTheme="majorEastAsia"/>
                <w:b w:val="0"/>
                <w:bCs w:val="0"/>
                <w:color w:val="000000" w:themeColor="text1"/>
                <w:sz w:val="21"/>
                <w:szCs w:val="21"/>
                <w:lang w:val="en-US" w:eastAsia="zh-CN"/>
                <w14:textFill>
                  <w14:solidFill>
                    <w14:schemeClr w14:val="tx1"/>
                  </w14:solidFill>
                </w14:textFill>
              </w:rPr>
            </w:pPr>
            <w:r>
              <w:rPr>
                <w:rFonts w:hint="eastAsia" w:ascii="Times New Roman" w:hAnsi="Times New Roman" w:cs="Times New Roman" w:eastAsiaTheme="majorEastAsia"/>
                <w:b w:val="0"/>
                <w:bCs w:val="0"/>
                <w:color w:val="000000" w:themeColor="text1"/>
                <w:sz w:val="21"/>
                <w:szCs w:val="21"/>
                <w:lang w:val="en-US" w:eastAsia="zh-CN"/>
                <w14:textFill>
                  <w14:solidFill>
                    <w14:schemeClr w14:val="tx1"/>
                  </w14:solidFill>
                </w14:textFill>
              </w:rPr>
              <w:t>监测点位名称</w:t>
            </w:r>
          </w:p>
          <w:p w14:paraId="5875A8CA">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eastAsiaTheme="majorEastAsia"/>
                <w:b w:val="0"/>
                <w:bCs w:val="0"/>
                <w:color w:val="000000" w:themeColor="text1"/>
                <w:sz w:val="21"/>
                <w:szCs w:val="21"/>
                <w:lang w:val="en-US" w:eastAsia="zh-CN"/>
                <w14:textFill>
                  <w14:solidFill>
                    <w14:schemeClr w14:val="tx1"/>
                  </w14:solidFill>
                </w14:textFill>
              </w:rPr>
              <w:t>及</w:t>
            </w:r>
            <w:r>
              <w:rPr>
                <w:rFonts w:hint="default" w:ascii="Times New Roman" w:hAnsi="Times New Roman" w:cs="Times New Roman" w:eastAsiaTheme="majorEastAsia"/>
                <w:b w:val="0"/>
                <w:bCs w:val="0"/>
                <w:color w:val="000000" w:themeColor="text1"/>
                <w:sz w:val="21"/>
                <w:szCs w:val="21"/>
                <w:lang w:val="en-US" w:eastAsia="zh-CN"/>
                <w14:textFill>
                  <w14:solidFill>
                    <w14:schemeClr w14:val="tx1"/>
                  </w14:solidFill>
                </w14:textFill>
              </w:rPr>
              <w:t>编号</w:t>
            </w:r>
          </w:p>
        </w:tc>
        <w:tc>
          <w:tcPr>
            <w:tcW w:w="6636" w:type="dxa"/>
            <w:gridSpan w:val="5"/>
            <w:vAlign w:val="center"/>
          </w:tcPr>
          <w:p w14:paraId="144C6331">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cs="Times New Roman" w:eastAsiaTheme="majorEastAsia"/>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eastAsiaTheme="majorEastAsia"/>
                <w:b w:val="0"/>
                <w:bCs w:val="0"/>
                <w:color w:val="000000" w:themeColor="text1"/>
                <w:sz w:val="21"/>
                <w:szCs w:val="21"/>
                <w:lang w:val="en-US" w:eastAsia="zh-CN"/>
                <w14:textFill>
                  <w14:solidFill>
                    <w14:schemeClr w14:val="tx1"/>
                  </w14:solidFill>
                </w14:textFill>
              </w:rPr>
              <w:t>主要</w:t>
            </w:r>
            <w:r>
              <w:rPr>
                <w:rFonts w:hint="default" w:ascii="Times New Roman" w:hAnsi="Times New Roman" w:cs="Times New Roman" w:eastAsiaTheme="majorEastAsia"/>
                <w:b w:val="0"/>
                <w:bCs w:val="0"/>
                <w:color w:val="000000" w:themeColor="text1"/>
                <w:sz w:val="21"/>
                <w:szCs w:val="21"/>
                <w:lang w:eastAsia="zh-CN"/>
                <w14:textFill>
                  <w14:solidFill>
                    <w14:schemeClr w14:val="tx1"/>
                  </w14:solidFill>
                </w14:textFill>
              </w:rPr>
              <w:t>生产</w:t>
            </w:r>
            <w:r>
              <w:rPr>
                <w:rFonts w:hint="default" w:ascii="Times New Roman" w:hAnsi="Times New Roman" w:cs="Times New Roman" w:eastAsiaTheme="majorEastAsia"/>
                <w:b w:val="0"/>
                <w:bCs w:val="0"/>
                <w:color w:val="000000" w:themeColor="text1"/>
                <w:sz w:val="21"/>
                <w:szCs w:val="21"/>
                <w:lang w:val="en-US" w:eastAsia="zh-CN"/>
                <w14:textFill>
                  <w14:solidFill>
                    <w14:schemeClr w14:val="tx1"/>
                  </w14:solidFill>
                </w14:textFill>
              </w:rPr>
              <w:t>设施</w:t>
            </w:r>
            <w:r>
              <w:rPr>
                <w:rFonts w:hint="eastAsia" w:ascii="Times New Roman" w:hAnsi="Times New Roman" w:cs="Times New Roman" w:eastAsiaTheme="majorEastAsia"/>
                <w:b w:val="0"/>
                <w:bCs w:val="0"/>
                <w:color w:val="000000" w:themeColor="text1"/>
                <w:sz w:val="21"/>
                <w:szCs w:val="21"/>
                <w:lang w:val="en-US" w:eastAsia="zh-CN"/>
                <w14:textFill>
                  <w14:solidFill>
                    <w14:schemeClr w14:val="tx1"/>
                  </w14:solidFill>
                </w14:textFill>
              </w:rPr>
              <w:t>a</w:t>
            </w:r>
          </w:p>
        </w:tc>
        <w:tc>
          <w:tcPr>
            <w:tcW w:w="6736" w:type="dxa"/>
            <w:gridSpan w:val="4"/>
            <w:vAlign w:val="center"/>
          </w:tcPr>
          <w:p w14:paraId="1E9C1DCE">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cs="Times New Roman" w:eastAsiaTheme="minorEastAsia"/>
                <w:b w:val="0"/>
                <w:bCs w:val="0"/>
                <w:color w:val="000000" w:themeColor="text1"/>
                <w:kern w:val="2"/>
                <w:sz w:val="21"/>
                <w:szCs w:val="21"/>
                <w:vertAlign w:val="baseline"/>
                <w:lang w:val="en-US" w:eastAsia="zh-CN" w:bidi="ar-SA"/>
                <w14:textFill>
                  <w14:solidFill>
                    <w14:schemeClr w14:val="tx1"/>
                  </w14:solidFill>
                </w14:textFill>
              </w:rPr>
            </w:pPr>
            <w:r>
              <w:rPr>
                <w:rFonts w:hint="eastAsia" w:ascii="Times New Roman" w:hAnsi="Times New Roman" w:cs="Times New Roman" w:eastAsiaTheme="majorEastAsia"/>
                <w:b w:val="0"/>
                <w:bCs w:val="0"/>
                <w:color w:val="000000" w:themeColor="text1"/>
                <w:sz w:val="21"/>
                <w:szCs w:val="21"/>
                <w:lang w:val="en-US" w:eastAsia="zh-CN"/>
                <w14:textFill>
                  <w14:solidFill>
                    <w14:schemeClr w14:val="tx1"/>
                  </w14:solidFill>
                </w14:textFill>
              </w:rPr>
              <w:t>污染</w:t>
            </w:r>
            <w:r>
              <w:rPr>
                <w:rFonts w:hint="default" w:ascii="Times New Roman" w:hAnsi="Times New Roman" w:cs="Times New Roman" w:eastAsiaTheme="majorEastAsia"/>
                <w:b w:val="0"/>
                <w:bCs w:val="0"/>
                <w:color w:val="000000" w:themeColor="text1"/>
                <w:sz w:val="21"/>
                <w:szCs w:val="21"/>
                <w:lang w:eastAsia="zh-CN"/>
                <w14:textFill>
                  <w14:solidFill>
                    <w14:schemeClr w14:val="tx1"/>
                  </w14:solidFill>
                </w14:textFill>
              </w:rPr>
              <w:t>防治设施</w:t>
            </w:r>
            <w:r>
              <w:rPr>
                <w:rFonts w:hint="eastAsia" w:ascii="Times New Roman" w:hAnsi="Times New Roman" w:cs="Times New Roman" w:eastAsiaTheme="majorEastAsia"/>
                <w:b w:val="0"/>
                <w:bCs w:val="0"/>
                <w:color w:val="000000" w:themeColor="text1"/>
                <w:sz w:val="21"/>
                <w:szCs w:val="21"/>
                <w:lang w:val="en-US" w:eastAsia="zh-CN"/>
                <w14:textFill>
                  <w14:solidFill>
                    <w14:schemeClr w14:val="tx1"/>
                  </w14:solidFill>
                </w14:textFill>
              </w:rPr>
              <w:t>d</w:t>
            </w:r>
          </w:p>
        </w:tc>
      </w:tr>
      <w:tr w14:paraId="7F613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6" w:type="dxa"/>
            <w:vMerge w:val="continue"/>
            <w:vAlign w:val="center"/>
          </w:tcPr>
          <w:p w14:paraId="159FD65C">
            <w:pPr>
              <w:spacing w:line="0" w:lineRule="atLeast"/>
              <w:jc w:val="cente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pPr>
          </w:p>
        </w:tc>
        <w:tc>
          <w:tcPr>
            <w:tcW w:w="1359" w:type="dxa"/>
            <w:vAlign w:val="center"/>
          </w:tcPr>
          <w:p w14:paraId="7D9850B6">
            <w:pPr>
              <w:spacing w:line="0" w:lineRule="atLeast"/>
              <w:jc w:val="center"/>
              <w:rPr>
                <w:rFonts w:hint="eastAsia" w:ascii="Times New Roman" w:hAnsi="Times New Roman"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vertAlign w:val="baseline"/>
                <w:lang w:val="en-US" w:eastAsia="zh-CN"/>
                <w14:textFill>
                  <w14:solidFill>
                    <w14:schemeClr w14:val="tx1"/>
                  </w14:solidFill>
                </w14:textFill>
              </w:rPr>
              <w:t>工况核算</w:t>
            </w:r>
          </w:p>
          <w:p w14:paraId="2ABF1545">
            <w:pPr>
              <w:spacing w:line="0" w:lineRule="atLeast"/>
              <w:jc w:val="cente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vertAlign w:val="baseline"/>
                <w:lang w:val="en-US" w:eastAsia="zh-CN"/>
                <w14:textFill>
                  <w14:solidFill>
                    <w14:schemeClr w14:val="tx1"/>
                  </w14:solidFill>
                </w14:textFill>
              </w:rPr>
              <w:t>类型b</w:t>
            </w:r>
          </w:p>
        </w:tc>
        <w:tc>
          <w:tcPr>
            <w:tcW w:w="1377" w:type="dxa"/>
            <w:vAlign w:val="center"/>
          </w:tcPr>
          <w:p w14:paraId="1E94340C">
            <w:pPr>
              <w:spacing w:line="0" w:lineRule="atLeast"/>
              <w:jc w:val="center"/>
              <w:rPr>
                <w:rFonts w:hint="eastAsia" w:ascii="Times New Roman" w:hAnsi="Times New Roman"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vertAlign w:val="baseline"/>
                <w:lang w:val="en-US" w:eastAsia="zh-CN"/>
                <w14:textFill>
                  <w14:solidFill>
                    <w14:schemeClr w14:val="tx1"/>
                  </w14:solidFill>
                </w14:textFill>
              </w:rPr>
              <w:t>核算类型</w:t>
            </w:r>
          </w:p>
          <w:p w14:paraId="3689371D">
            <w:pPr>
              <w:spacing w:line="0" w:lineRule="atLeast"/>
              <w:jc w:val="cente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 w:val="21"/>
                <w:szCs w:val="21"/>
                <w:vertAlign w:val="baseline"/>
                <w:lang w:val="en-US" w:eastAsia="zh-CN"/>
                <w14:textFill>
                  <w14:solidFill>
                    <w14:schemeClr w14:val="tx1"/>
                  </w14:solidFill>
                </w14:textFill>
              </w:rPr>
              <w:t>名称</w:t>
            </w:r>
          </w:p>
        </w:tc>
        <w:tc>
          <w:tcPr>
            <w:tcW w:w="1323" w:type="dxa"/>
            <w:vAlign w:val="center"/>
          </w:tcPr>
          <w:p w14:paraId="0757EC81">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eastAsiaTheme="majorEastAsia"/>
                <w:b w:val="0"/>
                <w:bCs w:val="0"/>
                <w:color w:val="000000" w:themeColor="text1"/>
                <w:sz w:val="21"/>
                <w:szCs w:val="21"/>
                <w:lang w:eastAsia="zh-CN"/>
                <w14:textFill>
                  <w14:solidFill>
                    <w14:schemeClr w14:val="tx1"/>
                  </w14:solidFill>
                </w14:textFill>
              </w:rPr>
              <w:t>设计</w:t>
            </w:r>
            <w:r>
              <w:rPr>
                <w:rFonts w:hint="eastAsia" w:ascii="Times New Roman" w:hAnsi="Times New Roman" w:cs="Times New Roman" w:eastAsiaTheme="majorEastAsia"/>
                <w:b w:val="0"/>
                <w:bCs w:val="0"/>
                <w:color w:val="000000" w:themeColor="text1"/>
                <w:sz w:val="21"/>
                <w:szCs w:val="21"/>
                <w:lang w:val="en-US" w:eastAsia="zh-CN"/>
                <w14:textFill>
                  <w14:solidFill>
                    <w14:schemeClr w14:val="tx1"/>
                  </w14:solidFill>
                </w14:textFill>
              </w:rPr>
              <w:t>值</w:t>
            </w:r>
          </w:p>
        </w:tc>
        <w:tc>
          <w:tcPr>
            <w:tcW w:w="1295" w:type="dxa"/>
            <w:vAlign w:val="center"/>
          </w:tcPr>
          <w:p w14:paraId="2D4185A7">
            <w:pPr>
              <w:spacing w:line="0" w:lineRule="atLeast"/>
              <w:jc w:val="cente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eastAsiaTheme="majorEastAsia"/>
                <w:b w:val="0"/>
                <w:bCs w:val="0"/>
                <w:color w:val="000000" w:themeColor="text1"/>
                <w:sz w:val="21"/>
                <w:szCs w:val="21"/>
                <w:lang w:val="en-US" w:eastAsia="zh-CN"/>
                <w14:textFill>
                  <w14:solidFill>
                    <w14:schemeClr w14:val="tx1"/>
                  </w14:solidFill>
                </w14:textFill>
              </w:rPr>
              <w:t>实际值</w:t>
            </w:r>
          </w:p>
        </w:tc>
        <w:tc>
          <w:tcPr>
            <w:tcW w:w="1282" w:type="dxa"/>
            <w:vAlign w:val="center"/>
          </w:tcPr>
          <w:p w14:paraId="15CAE35F">
            <w:pPr>
              <w:spacing w:line="0" w:lineRule="atLeast"/>
              <w:jc w:val="center"/>
              <w:rPr>
                <w:rFonts w:hint="default" w:ascii="Times New Roman" w:hAnsi="Times New Roman" w:cs="Times New Roman" w:eastAsiaTheme="majorEastAsia"/>
                <w:b w:val="0"/>
                <w:bCs w:val="0"/>
                <w:color w:val="000000" w:themeColor="text1"/>
                <w:sz w:val="21"/>
                <w:szCs w:val="21"/>
                <w:lang w:eastAsia="zh-CN"/>
                <w14:textFill>
                  <w14:solidFill>
                    <w14:schemeClr w14:val="tx1"/>
                  </w14:solidFill>
                </w14:textFill>
              </w:rPr>
            </w:pPr>
            <w:r>
              <w:rPr>
                <w:rFonts w:hint="default" w:ascii="Times New Roman" w:hAnsi="Times New Roman" w:cs="Times New Roman" w:eastAsiaTheme="majorEastAsia"/>
                <w:b w:val="0"/>
                <w:bCs w:val="0"/>
                <w:color w:val="000000" w:themeColor="text1"/>
                <w:sz w:val="21"/>
                <w:szCs w:val="21"/>
                <w:lang w:eastAsia="zh-CN"/>
                <w14:textFill>
                  <w14:solidFill>
                    <w14:schemeClr w14:val="tx1"/>
                  </w14:solidFill>
                </w14:textFill>
              </w:rPr>
              <w:t>负荷（</w:t>
            </w:r>
            <w:r>
              <w:rPr>
                <w:rFonts w:hint="default" w:ascii="Times New Roman" w:hAnsi="Times New Roman" w:cs="Times New Roman" w:eastAsiaTheme="majorEastAsia"/>
                <w:b w:val="0"/>
                <w:bCs w:val="0"/>
                <w:color w:val="000000" w:themeColor="text1"/>
                <w:sz w:val="21"/>
                <w:szCs w:val="21"/>
                <w:lang w:val="en-US" w:eastAsia="zh-CN"/>
                <w14:textFill>
                  <w14:solidFill>
                    <w14:schemeClr w14:val="tx1"/>
                  </w14:solidFill>
                </w14:textFill>
              </w:rPr>
              <w:t>%</w:t>
            </w:r>
            <w:r>
              <w:rPr>
                <w:rFonts w:hint="default" w:ascii="Times New Roman" w:hAnsi="Times New Roman" w:cs="Times New Roman" w:eastAsiaTheme="majorEastAsia"/>
                <w:b w:val="0"/>
                <w:bCs w:val="0"/>
                <w:color w:val="000000" w:themeColor="text1"/>
                <w:sz w:val="21"/>
                <w:szCs w:val="21"/>
                <w:lang w:eastAsia="zh-CN"/>
                <w14:textFill>
                  <w14:solidFill>
                    <w14:schemeClr w14:val="tx1"/>
                  </w14:solidFill>
                </w14:textFill>
              </w:rPr>
              <w:t>）</w:t>
            </w:r>
            <w:r>
              <w:rPr>
                <w:rFonts w:hint="eastAsia" w:ascii="Times New Roman" w:hAnsi="Times New Roman" w:cs="Times New Roman" w:eastAsiaTheme="majorEastAsia"/>
                <w:b w:val="0"/>
                <w:bCs w:val="0"/>
                <w:color w:val="000000" w:themeColor="text1"/>
                <w:sz w:val="21"/>
                <w:szCs w:val="21"/>
                <w:lang w:val="en-US" w:eastAsia="zh-CN"/>
                <w14:textFill>
                  <w14:solidFill>
                    <w14:schemeClr w14:val="tx1"/>
                  </w14:solidFill>
                </w14:textFill>
              </w:rPr>
              <w:t>c</w:t>
            </w:r>
          </w:p>
        </w:tc>
        <w:tc>
          <w:tcPr>
            <w:tcW w:w="5277" w:type="dxa"/>
            <w:gridSpan w:val="3"/>
            <w:vAlign w:val="center"/>
          </w:tcPr>
          <w:p w14:paraId="55354381">
            <w:pPr>
              <w:spacing w:line="0" w:lineRule="atLeast"/>
              <w:jc w:val="cente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pPr>
            <w:r>
              <w:rPr>
                <w:rFonts w:hint="eastAsia" w:ascii="Times New Roman" w:hAnsi="Times New Roman" w:cs="Times New Roman" w:eastAsiaTheme="majorEastAsia"/>
                <w:b w:val="0"/>
                <w:bCs w:val="0"/>
                <w:color w:val="000000" w:themeColor="text1"/>
                <w:sz w:val="21"/>
                <w:szCs w:val="21"/>
                <w:lang w:val="en-US" w:eastAsia="zh-CN"/>
                <w14:textFill>
                  <w14:solidFill>
                    <w14:schemeClr w14:val="tx1"/>
                  </w14:solidFill>
                </w14:textFill>
              </w:rPr>
              <w:t>设施</w:t>
            </w:r>
            <w:r>
              <w:rPr>
                <w:rFonts w:hint="default" w:ascii="Times New Roman" w:hAnsi="Times New Roman" w:cs="Times New Roman" w:eastAsiaTheme="majorEastAsia"/>
                <w:b w:val="0"/>
                <w:bCs w:val="0"/>
                <w:color w:val="000000" w:themeColor="text1"/>
                <w:sz w:val="21"/>
                <w:szCs w:val="21"/>
                <w:lang w:eastAsia="zh-CN"/>
                <w14:textFill>
                  <w14:solidFill>
                    <w14:schemeClr w14:val="tx1"/>
                  </w14:solidFill>
                </w14:textFill>
              </w:rPr>
              <w:t>名称</w:t>
            </w:r>
            <w:r>
              <w:rPr>
                <w:rFonts w:hint="eastAsia" w:ascii="Times New Roman" w:hAnsi="Times New Roman" w:cs="Times New Roman" w:eastAsiaTheme="majorEastAsia"/>
                <w:b w:val="0"/>
                <w:bCs w:val="0"/>
                <w:color w:val="000000" w:themeColor="text1"/>
                <w:sz w:val="21"/>
                <w:szCs w:val="21"/>
                <w:lang w:val="en-US" w:eastAsia="zh-CN"/>
                <w14:textFill>
                  <w14:solidFill>
                    <w14:schemeClr w14:val="tx1"/>
                  </w14:solidFill>
                </w14:textFill>
              </w:rPr>
              <w:t>和治理工艺</w:t>
            </w:r>
          </w:p>
        </w:tc>
        <w:tc>
          <w:tcPr>
            <w:tcW w:w="1459" w:type="dxa"/>
            <w:shd w:val="clear" w:color="auto" w:fill="auto"/>
            <w:vAlign w:val="center"/>
          </w:tcPr>
          <w:p w14:paraId="329A5436">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cs="Times New Roman" w:eastAsiaTheme="minorEastAsia"/>
                <w:b w:val="0"/>
                <w:bCs w:val="0"/>
                <w:kern w:val="2"/>
                <w:sz w:val="21"/>
                <w:szCs w:val="21"/>
                <w:vertAlign w:val="baseline"/>
                <w:lang w:val="en-US" w:eastAsia="zh-CN" w:bidi="ar-SA"/>
              </w:rPr>
            </w:pPr>
            <w:r>
              <w:rPr>
                <w:rFonts w:hint="eastAsia" w:ascii="Times New Roman" w:hAnsi="Times New Roman" w:cs="Times New Roman" w:eastAsiaTheme="majorEastAsia"/>
                <w:b w:val="0"/>
                <w:bCs w:val="0"/>
                <w:color w:val="auto"/>
                <w:sz w:val="21"/>
                <w:szCs w:val="21"/>
                <w:lang w:val="en-US" w:eastAsia="zh-CN"/>
              </w:rPr>
              <w:t>是否正常运行</w:t>
            </w:r>
          </w:p>
        </w:tc>
      </w:tr>
      <w:tr w14:paraId="736BF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6" w:type="dxa"/>
            <w:vMerge w:val="restart"/>
            <w:vAlign w:val="center"/>
          </w:tcPr>
          <w:p w14:paraId="1EB3CAEB">
            <w:pPr>
              <w:spacing w:line="0" w:lineRule="atLeast"/>
              <w:jc w:val="cente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pPr>
          </w:p>
        </w:tc>
        <w:tc>
          <w:tcPr>
            <w:tcW w:w="1359" w:type="dxa"/>
            <w:vAlign w:val="center"/>
          </w:tcPr>
          <w:p w14:paraId="538FD53C">
            <w:pPr>
              <w:spacing w:line="0" w:lineRule="atLeast"/>
              <w:jc w:val="cente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pPr>
          </w:p>
        </w:tc>
        <w:tc>
          <w:tcPr>
            <w:tcW w:w="1377" w:type="dxa"/>
            <w:vAlign w:val="center"/>
          </w:tcPr>
          <w:p w14:paraId="178FBEC7">
            <w:pPr>
              <w:spacing w:line="0" w:lineRule="atLeast"/>
              <w:jc w:val="cente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pPr>
          </w:p>
        </w:tc>
        <w:tc>
          <w:tcPr>
            <w:tcW w:w="1323" w:type="dxa"/>
            <w:vAlign w:val="center"/>
          </w:tcPr>
          <w:p w14:paraId="4A3852BD">
            <w:pPr>
              <w:spacing w:line="0" w:lineRule="atLeast"/>
              <w:jc w:val="cente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pPr>
          </w:p>
        </w:tc>
        <w:tc>
          <w:tcPr>
            <w:tcW w:w="1295" w:type="dxa"/>
            <w:vAlign w:val="center"/>
          </w:tcPr>
          <w:p w14:paraId="31F6A3ED">
            <w:pPr>
              <w:spacing w:line="0" w:lineRule="atLeast"/>
              <w:jc w:val="cente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pPr>
          </w:p>
        </w:tc>
        <w:tc>
          <w:tcPr>
            <w:tcW w:w="1282" w:type="dxa"/>
            <w:vAlign w:val="center"/>
          </w:tcPr>
          <w:p w14:paraId="6E75B71E">
            <w:pPr>
              <w:spacing w:line="0" w:lineRule="atLeast"/>
              <w:jc w:val="cente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pPr>
          </w:p>
        </w:tc>
        <w:tc>
          <w:tcPr>
            <w:tcW w:w="5277" w:type="dxa"/>
            <w:gridSpan w:val="3"/>
            <w:vAlign w:val="center"/>
          </w:tcPr>
          <w:p w14:paraId="0BDE34F4">
            <w:pPr>
              <w:spacing w:line="0" w:lineRule="atLeast"/>
              <w:jc w:val="cente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t>废气治理设施DA001</w:t>
            </w:r>
            <w:r>
              <w:rPr>
                <w:rFonts w:hint="eastAsia" w:ascii="Times New Roman" w:hAnsi="Times New Roman" w:cs="Times New Roman"/>
                <w:b w:val="0"/>
                <w:bCs w:val="0"/>
                <w:color w:val="000000" w:themeColor="text1"/>
                <w:sz w:val="21"/>
                <w:szCs w:val="21"/>
                <w:vertAlign w:val="baseline"/>
                <w:lang w:val="en-US" w:eastAsia="zh-CN"/>
                <w14:textFill>
                  <w14:solidFill>
                    <w14:schemeClr w14:val="tx1"/>
                  </w14:solidFill>
                </w14:textFill>
              </w:rPr>
              <w:t>—</w:t>
            </w:r>
            <w: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t>SCR/电除尘/湿法脱硫</w:t>
            </w:r>
          </w:p>
        </w:tc>
        <w:tc>
          <w:tcPr>
            <w:tcW w:w="1459" w:type="dxa"/>
            <w:vAlign w:val="center"/>
          </w:tcPr>
          <w:p w14:paraId="55EF5082">
            <w:pPr>
              <w:spacing w:line="0" w:lineRule="atLeast"/>
              <w:jc w:val="center"/>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eastAsiaTheme="majorEastAsia"/>
                <w:b w:val="0"/>
                <w:bCs w:val="0"/>
                <w:sz w:val="21"/>
                <w:szCs w:val="21"/>
                <w:lang w:val="en-US" w:eastAsia="zh-CN"/>
              </w:rPr>
              <w:sym w:font="Wingdings" w:char="00A8"/>
            </w:r>
            <w:r>
              <w:rPr>
                <w:rFonts w:hint="eastAsia" w:ascii="Times New Roman" w:hAnsi="Times New Roman" w:cs="Times New Roman"/>
                <w:b w:val="0"/>
                <w:bCs w:val="0"/>
                <w:sz w:val="21"/>
                <w:szCs w:val="21"/>
                <w:vertAlign w:val="baseline"/>
                <w:lang w:val="en-US" w:eastAsia="zh-CN"/>
              </w:rPr>
              <w:t xml:space="preserve">是 </w:t>
            </w:r>
            <w:r>
              <w:rPr>
                <w:rFonts w:hint="default" w:ascii="Times New Roman" w:hAnsi="Times New Roman" w:cs="Times New Roman" w:eastAsiaTheme="majorEastAsia"/>
                <w:b w:val="0"/>
                <w:bCs w:val="0"/>
                <w:sz w:val="21"/>
                <w:szCs w:val="21"/>
                <w:lang w:val="en-US" w:eastAsia="zh-CN"/>
              </w:rPr>
              <w:sym w:font="Wingdings" w:char="00A8"/>
            </w:r>
            <w:r>
              <w:rPr>
                <w:rFonts w:hint="eastAsia" w:ascii="Times New Roman" w:hAnsi="Times New Roman" w:cs="Times New Roman"/>
                <w:b w:val="0"/>
                <w:bCs w:val="0"/>
                <w:sz w:val="21"/>
                <w:szCs w:val="21"/>
                <w:vertAlign w:val="baseline"/>
                <w:lang w:val="en-US" w:eastAsia="zh-CN"/>
              </w:rPr>
              <w:t>否</w:t>
            </w:r>
          </w:p>
        </w:tc>
      </w:tr>
      <w:tr w14:paraId="4363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6" w:type="dxa"/>
            <w:vMerge w:val="continue"/>
            <w:vAlign w:val="center"/>
          </w:tcPr>
          <w:p w14:paraId="21B33DE4">
            <w:pPr>
              <w:spacing w:line="0" w:lineRule="atLeast"/>
              <w:jc w:val="center"/>
              <w:rPr>
                <w:rFonts w:hint="default" w:ascii="Times New Roman" w:hAnsi="Times New Roman" w:cs="Times New Roman"/>
                <w:b w:val="0"/>
                <w:bCs w:val="0"/>
                <w:sz w:val="21"/>
                <w:szCs w:val="21"/>
                <w:vertAlign w:val="baseline"/>
                <w:lang w:val="en-US" w:eastAsia="zh-CN"/>
              </w:rPr>
            </w:pPr>
          </w:p>
        </w:tc>
        <w:tc>
          <w:tcPr>
            <w:tcW w:w="1359" w:type="dxa"/>
            <w:vAlign w:val="center"/>
          </w:tcPr>
          <w:p w14:paraId="358318E9">
            <w:pPr>
              <w:spacing w:line="0" w:lineRule="atLeast"/>
              <w:jc w:val="center"/>
              <w:rPr>
                <w:rFonts w:hint="default" w:ascii="Times New Roman" w:hAnsi="Times New Roman" w:cs="Times New Roman"/>
                <w:b w:val="0"/>
                <w:bCs w:val="0"/>
                <w:sz w:val="21"/>
                <w:szCs w:val="21"/>
                <w:vertAlign w:val="baseline"/>
                <w:lang w:val="en-US" w:eastAsia="zh-CN"/>
              </w:rPr>
            </w:pPr>
          </w:p>
        </w:tc>
        <w:tc>
          <w:tcPr>
            <w:tcW w:w="1377" w:type="dxa"/>
            <w:shd w:val="clear" w:color="auto" w:fill="auto"/>
            <w:vAlign w:val="center"/>
          </w:tcPr>
          <w:p w14:paraId="6D244544">
            <w:pPr>
              <w:spacing w:line="0" w:lineRule="atLeast"/>
              <w:jc w:val="center"/>
              <w:rPr>
                <w:rFonts w:hint="default" w:ascii="Times New Roman" w:hAnsi="Times New Roman" w:cs="Times New Roman"/>
                <w:b w:val="0"/>
                <w:bCs w:val="0"/>
                <w:sz w:val="21"/>
                <w:szCs w:val="21"/>
                <w:vertAlign w:val="baseline"/>
                <w:lang w:val="en-US" w:eastAsia="zh-CN"/>
              </w:rPr>
            </w:pPr>
          </w:p>
        </w:tc>
        <w:tc>
          <w:tcPr>
            <w:tcW w:w="1323" w:type="dxa"/>
            <w:shd w:val="clear" w:color="auto" w:fill="auto"/>
            <w:vAlign w:val="center"/>
          </w:tcPr>
          <w:p w14:paraId="4B227813">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cs="Times New Roman" w:eastAsiaTheme="minorEastAsia"/>
                <w:b w:val="0"/>
                <w:bCs w:val="0"/>
                <w:kern w:val="2"/>
                <w:sz w:val="21"/>
                <w:szCs w:val="21"/>
                <w:vertAlign w:val="baseline"/>
                <w:lang w:val="en-US" w:eastAsia="zh-CN" w:bidi="ar-SA"/>
              </w:rPr>
            </w:pPr>
          </w:p>
        </w:tc>
        <w:tc>
          <w:tcPr>
            <w:tcW w:w="1295" w:type="dxa"/>
            <w:shd w:val="clear" w:color="auto" w:fill="auto"/>
            <w:vAlign w:val="center"/>
          </w:tcPr>
          <w:p w14:paraId="345C9C2A">
            <w:pPr>
              <w:spacing w:line="0" w:lineRule="atLeast"/>
              <w:jc w:val="center"/>
              <w:rPr>
                <w:rFonts w:hint="default" w:ascii="Times New Roman" w:hAnsi="Times New Roman" w:cs="Times New Roman"/>
                <w:b w:val="0"/>
                <w:bCs w:val="0"/>
                <w:sz w:val="21"/>
                <w:szCs w:val="21"/>
                <w:vertAlign w:val="baseline"/>
                <w:lang w:val="en-US" w:eastAsia="zh-CN"/>
              </w:rPr>
            </w:pPr>
          </w:p>
        </w:tc>
        <w:tc>
          <w:tcPr>
            <w:tcW w:w="1282" w:type="dxa"/>
            <w:vAlign w:val="center"/>
          </w:tcPr>
          <w:p w14:paraId="4B112B94">
            <w:pPr>
              <w:spacing w:line="0" w:lineRule="atLeast"/>
              <w:jc w:val="center"/>
              <w:rPr>
                <w:rFonts w:hint="default" w:ascii="Times New Roman" w:hAnsi="Times New Roman" w:cs="Times New Roman"/>
                <w:b w:val="0"/>
                <w:bCs w:val="0"/>
                <w:sz w:val="21"/>
                <w:szCs w:val="21"/>
                <w:vertAlign w:val="baseline"/>
                <w:lang w:val="en-US" w:eastAsia="zh-CN"/>
              </w:rPr>
            </w:pPr>
          </w:p>
        </w:tc>
        <w:tc>
          <w:tcPr>
            <w:tcW w:w="5277" w:type="dxa"/>
            <w:gridSpan w:val="3"/>
            <w:vAlign w:val="center"/>
          </w:tcPr>
          <w:p w14:paraId="29B8F217">
            <w:pPr>
              <w:spacing w:line="0" w:lineRule="atLeast"/>
              <w:jc w:val="center"/>
              <w:rPr>
                <w:rFonts w:hint="default" w:ascii="Times New Roman" w:hAnsi="Times New Roman" w:cs="Times New Roman"/>
                <w:b w:val="0"/>
                <w:bCs w:val="0"/>
                <w:sz w:val="21"/>
                <w:szCs w:val="21"/>
                <w:vertAlign w:val="baseline"/>
                <w:lang w:val="en-US" w:eastAsia="zh-CN"/>
              </w:rPr>
            </w:pPr>
          </w:p>
        </w:tc>
        <w:tc>
          <w:tcPr>
            <w:tcW w:w="1459" w:type="dxa"/>
            <w:vAlign w:val="center"/>
          </w:tcPr>
          <w:p w14:paraId="070102BB">
            <w:pPr>
              <w:spacing w:line="0" w:lineRule="atLeast"/>
              <w:jc w:val="center"/>
              <w:rPr>
                <w:rFonts w:hint="default" w:ascii="Times New Roman" w:hAnsi="Times New Roman" w:cs="Times New Roman"/>
                <w:b w:val="0"/>
                <w:bCs w:val="0"/>
                <w:sz w:val="21"/>
                <w:szCs w:val="21"/>
                <w:vertAlign w:val="baseline"/>
                <w:lang w:val="en-US" w:eastAsia="zh-CN"/>
              </w:rPr>
            </w:pPr>
            <w:r>
              <w:rPr>
                <w:rFonts w:hint="default" w:ascii="Times New Roman" w:hAnsi="Times New Roman" w:cs="Times New Roman" w:eastAsiaTheme="majorEastAsia"/>
                <w:b w:val="0"/>
                <w:bCs w:val="0"/>
                <w:sz w:val="21"/>
                <w:szCs w:val="21"/>
                <w:lang w:val="en-US" w:eastAsia="zh-CN"/>
              </w:rPr>
              <w:sym w:font="Wingdings" w:char="00A8"/>
            </w:r>
            <w:r>
              <w:rPr>
                <w:rFonts w:hint="eastAsia" w:ascii="Times New Roman" w:hAnsi="Times New Roman" w:cs="Times New Roman"/>
                <w:b w:val="0"/>
                <w:bCs w:val="0"/>
                <w:sz w:val="21"/>
                <w:szCs w:val="21"/>
                <w:vertAlign w:val="baseline"/>
                <w:lang w:val="en-US" w:eastAsia="zh-CN"/>
              </w:rPr>
              <w:t xml:space="preserve">是 </w:t>
            </w:r>
            <w:r>
              <w:rPr>
                <w:rFonts w:hint="default" w:ascii="Times New Roman" w:hAnsi="Times New Roman" w:cs="Times New Roman" w:eastAsiaTheme="majorEastAsia"/>
                <w:b w:val="0"/>
                <w:bCs w:val="0"/>
                <w:sz w:val="21"/>
                <w:szCs w:val="21"/>
                <w:lang w:val="en-US" w:eastAsia="zh-CN"/>
              </w:rPr>
              <w:sym w:font="Wingdings" w:char="00A8"/>
            </w:r>
            <w:r>
              <w:rPr>
                <w:rFonts w:hint="eastAsia" w:ascii="Times New Roman" w:hAnsi="Times New Roman" w:cs="Times New Roman"/>
                <w:b w:val="0"/>
                <w:bCs w:val="0"/>
                <w:sz w:val="21"/>
                <w:szCs w:val="21"/>
                <w:vertAlign w:val="baseline"/>
                <w:lang w:val="en-US" w:eastAsia="zh-CN"/>
              </w:rPr>
              <w:t>否</w:t>
            </w:r>
          </w:p>
        </w:tc>
      </w:tr>
      <w:tr w14:paraId="60EA2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6" w:type="dxa"/>
            <w:vAlign w:val="center"/>
          </w:tcPr>
          <w:p w14:paraId="7F42DC6F">
            <w:pPr>
              <w:spacing w:line="0" w:lineRule="atLeast"/>
              <w:jc w:val="center"/>
              <w:rPr>
                <w:rFonts w:hint="default" w:ascii="Times New Roman" w:hAnsi="Times New Roman" w:cs="Times New Roman"/>
                <w:b w:val="0"/>
                <w:bCs w:val="0"/>
                <w:sz w:val="21"/>
                <w:szCs w:val="21"/>
                <w:vertAlign w:val="baseline"/>
                <w:lang w:val="en-US" w:eastAsia="zh-CN"/>
              </w:rPr>
            </w:pPr>
          </w:p>
        </w:tc>
        <w:tc>
          <w:tcPr>
            <w:tcW w:w="1359" w:type="dxa"/>
            <w:vAlign w:val="center"/>
          </w:tcPr>
          <w:p w14:paraId="251CD20C">
            <w:pPr>
              <w:spacing w:line="0" w:lineRule="atLeast"/>
              <w:jc w:val="center"/>
              <w:rPr>
                <w:rFonts w:hint="default" w:ascii="Times New Roman" w:hAnsi="Times New Roman" w:cs="Times New Roman"/>
                <w:b w:val="0"/>
                <w:bCs w:val="0"/>
                <w:sz w:val="21"/>
                <w:szCs w:val="21"/>
                <w:vertAlign w:val="baseline"/>
                <w:lang w:val="en-US" w:eastAsia="zh-CN"/>
              </w:rPr>
            </w:pPr>
          </w:p>
        </w:tc>
        <w:tc>
          <w:tcPr>
            <w:tcW w:w="1377" w:type="dxa"/>
            <w:shd w:val="clear" w:color="auto" w:fill="auto"/>
            <w:vAlign w:val="center"/>
          </w:tcPr>
          <w:p w14:paraId="0C49CB63">
            <w:pPr>
              <w:spacing w:line="0" w:lineRule="atLeast"/>
              <w:jc w:val="center"/>
              <w:rPr>
                <w:rFonts w:hint="default" w:ascii="Times New Roman" w:hAnsi="Times New Roman" w:cs="Times New Roman"/>
                <w:b w:val="0"/>
                <w:bCs w:val="0"/>
                <w:sz w:val="21"/>
                <w:szCs w:val="21"/>
                <w:vertAlign w:val="baseline"/>
                <w:lang w:val="en-US" w:eastAsia="zh-CN"/>
              </w:rPr>
            </w:pPr>
          </w:p>
        </w:tc>
        <w:tc>
          <w:tcPr>
            <w:tcW w:w="1323" w:type="dxa"/>
            <w:shd w:val="clear" w:color="auto" w:fill="auto"/>
            <w:vAlign w:val="center"/>
          </w:tcPr>
          <w:p w14:paraId="6B3FB836">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cs="Times New Roman" w:eastAsiaTheme="minorEastAsia"/>
                <w:b w:val="0"/>
                <w:bCs w:val="0"/>
                <w:kern w:val="2"/>
                <w:sz w:val="21"/>
                <w:szCs w:val="21"/>
                <w:vertAlign w:val="baseline"/>
                <w:lang w:val="en-US" w:eastAsia="zh-CN" w:bidi="ar-SA"/>
              </w:rPr>
            </w:pPr>
          </w:p>
        </w:tc>
        <w:tc>
          <w:tcPr>
            <w:tcW w:w="1295" w:type="dxa"/>
            <w:shd w:val="clear" w:color="auto" w:fill="auto"/>
            <w:vAlign w:val="center"/>
          </w:tcPr>
          <w:p w14:paraId="7329F6EE">
            <w:pPr>
              <w:spacing w:line="0" w:lineRule="atLeast"/>
              <w:jc w:val="center"/>
              <w:rPr>
                <w:rFonts w:hint="default" w:ascii="Times New Roman" w:hAnsi="Times New Roman" w:cs="Times New Roman"/>
                <w:b w:val="0"/>
                <w:bCs w:val="0"/>
                <w:sz w:val="21"/>
                <w:szCs w:val="21"/>
                <w:vertAlign w:val="baseline"/>
                <w:lang w:val="en-US" w:eastAsia="zh-CN"/>
              </w:rPr>
            </w:pPr>
          </w:p>
        </w:tc>
        <w:tc>
          <w:tcPr>
            <w:tcW w:w="1282" w:type="dxa"/>
            <w:vAlign w:val="center"/>
          </w:tcPr>
          <w:p w14:paraId="78DF67A6">
            <w:pPr>
              <w:spacing w:line="0" w:lineRule="atLeast"/>
              <w:jc w:val="center"/>
              <w:rPr>
                <w:rFonts w:hint="default" w:ascii="Times New Roman" w:hAnsi="Times New Roman" w:cs="Times New Roman"/>
                <w:b w:val="0"/>
                <w:bCs w:val="0"/>
                <w:sz w:val="21"/>
                <w:szCs w:val="21"/>
                <w:vertAlign w:val="baseline"/>
                <w:lang w:val="en-US" w:eastAsia="zh-CN"/>
              </w:rPr>
            </w:pPr>
          </w:p>
        </w:tc>
        <w:tc>
          <w:tcPr>
            <w:tcW w:w="5277" w:type="dxa"/>
            <w:gridSpan w:val="3"/>
            <w:vAlign w:val="center"/>
          </w:tcPr>
          <w:p w14:paraId="1A4E6FCD">
            <w:pPr>
              <w:spacing w:line="0" w:lineRule="atLeast"/>
              <w:jc w:val="center"/>
              <w:rPr>
                <w:rFonts w:hint="default" w:ascii="Times New Roman" w:hAnsi="Times New Roman" w:cs="Times New Roman"/>
                <w:b w:val="0"/>
                <w:bCs w:val="0"/>
                <w:sz w:val="21"/>
                <w:szCs w:val="21"/>
                <w:vertAlign w:val="baseline"/>
                <w:lang w:val="en-US" w:eastAsia="zh-CN"/>
              </w:rPr>
            </w:pPr>
          </w:p>
        </w:tc>
        <w:tc>
          <w:tcPr>
            <w:tcW w:w="1459" w:type="dxa"/>
            <w:vAlign w:val="center"/>
          </w:tcPr>
          <w:p w14:paraId="428A6B05">
            <w:pPr>
              <w:spacing w:line="0" w:lineRule="atLeast"/>
              <w:jc w:val="center"/>
              <w:rPr>
                <w:rFonts w:hint="default" w:ascii="Times New Roman" w:hAnsi="Times New Roman" w:cs="Times New Roman" w:eastAsiaTheme="majorEastAsia"/>
                <w:b w:val="0"/>
                <w:bCs w:val="0"/>
                <w:sz w:val="21"/>
                <w:szCs w:val="21"/>
                <w:lang w:val="en-US" w:eastAsia="zh-CN"/>
              </w:rPr>
            </w:pPr>
            <w:r>
              <w:rPr>
                <w:rFonts w:hint="default" w:ascii="Times New Roman" w:hAnsi="Times New Roman" w:cs="Times New Roman" w:eastAsiaTheme="majorEastAsia"/>
                <w:b w:val="0"/>
                <w:bCs w:val="0"/>
                <w:sz w:val="21"/>
                <w:szCs w:val="21"/>
                <w:lang w:val="en-US" w:eastAsia="zh-CN"/>
              </w:rPr>
              <w:sym w:font="Wingdings" w:char="00A8"/>
            </w:r>
            <w:r>
              <w:rPr>
                <w:rFonts w:hint="eastAsia" w:ascii="Times New Roman" w:hAnsi="Times New Roman" w:cs="Times New Roman"/>
                <w:b w:val="0"/>
                <w:bCs w:val="0"/>
                <w:sz w:val="21"/>
                <w:szCs w:val="21"/>
                <w:vertAlign w:val="baseline"/>
                <w:lang w:val="en-US" w:eastAsia="zh-CN"/>
              </w:rPr>
              <w:t xml:space="preserve">是 </w:t>
            </w:r>
            <w:r>
              <w:rPr>
                <w:rFonts w:hint="default" w:ascii="Times New Roman" w:hAnsi="Times New Roman" w:cs="Times New Roman" w:eastAsiaTheme="majorEastAsia"/>
                <w:b w:val="0"/>
                <w:bCs w:val="0"/>
                <w:sz w:val="21"/>
                <w:szCs w:val="21"/>
                <w:lang w:val="en-US" w:eastAsia="zh-CN"/>
              </w:rPr>
              <w:sym w:font="Wingdings" w:char="00A8"/>
            </w:r>
            <w:r>
              <w:rPr>
                <w:rFonts w:hint="eastAsia" w:ascii="Times New Roman" w:hAnsi="Times New Roman" w:cs="Times New Roman"/>
                <w:b w:val="0"/>
                <w:bCs w:val="0"/>
                <w:sz w:val="21"/>
                <w:szCs w:val="21"/>
                <w:vertAlign w:val="baseline"/>
                <w:lang w:val="en-US" w:eastAsia="zh-CN"/>
              </w:rPr>
              <w:t>否</w:t>
            </w:r>
          </w:p>
        </w:tc>
      </w:tr>
      <w:tr w14:paraId="08C3E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6" w:type="dxa"/>
            <w:vAlign w:val="center"/>
          </w:tcPr>
          <w:p w14:paraId="7CE01366">
            <w:pPr>
              <w:spacing w:line="0" w:lineRule="atLeast"/>
              <w:jc w:val="center"/>
              <w:rPr>
                <w:rFonts w:hint="default" w:ascii="Times New Roman" w:hAnsi="Times New Roman" w:cs="Times New Roman"/>
                <w:b w:val="0"/>
                <w:bCs w:val="0"/>
                <w:sz w:val="21"/>
                <w:szCs w:val="21"/>
                <w:vertAlign w:val="baseline"/>
                <w:lang w:val="en-US" w:eastAsia="zh-CN"/>
              </w:rPr>
            </w:pPr>
          </w:p>
        </w:tc>
        <w:tc>
          <w:tcPr>
            <w:tcW w:w="1359" w:type="dxa"/>
            <w:vAlign w:val="center"/>
          </w:tcPr>
          <w:p w14:paraId="6E93AEDB">
            <w:pPr>
              <w:spacing w:line="0" w:lineRule="atLeast"/>
              <w:jc w:val="center"/>
              <w:rPr>
                <w:rFonts w:hint="default" w:ascii="Times New Roman" w:hAnsi="Times New Roman" w:cs="Times New Roman"/>
                <w:b w:val="0"/>
                <w:bCs w:val="0"/>
                <w:sz w:val="21"/>
                <w:szCs w:val="21"/>
                <w:vertAlign w:val="baseline"/>
                <w:lang w:val="en-US" w:eastAsia="zh-CN"/>
              </w:rPr>
            </w:pPr>
          </w:p>
        </w:tc>
        <w:tc>
          <w:tcPr>
            <w:tcW w:w="1377" w:type="dxa"/>
            <w:shd w:val="clear" w:color="auto" w:fill="auto"/>
            <w:vAlign w:val="center"/>
          </w:tcPr>
          <w:p w14:paraId="43362B26">
            <w:pPr>
              <w:spacing w:line="0" w:lineRule="atLeast"/>
              <w:jc w:val="center"/>
              <w:rPr>
                <w:rFonts w:hint="default" w:ascii="Times New Roman" w:hAnsi="Times New Roman" w:cs="Times New Roman"/>
                <w:b w:val="0"/>
                <w:bCs w:val="0"/>
                <w:sz w:val="21"/>
                <w:szCs w:val="21"/>
                <w:vertAlign w:val="baseline"/>
                <w:lang w:val="en-US" w:eastAsia="zh-CN"/>
              </w:rPr>
            </w:pPr>
          </w:p>
        </w:tc>
        <w:tc>
          <w:tcPr>
            <w:tcW w:w="1323" w:type="dxa"/>
            <w:shd w:val="clear" w:color="auto" w:fill="auto"/>
            <w:vAlign w:val="center"/>
          </w:tcPr>
          <w:p w14:paraId="0A7D5564">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cs="Times New Roman" w:eastAsiaTheme="minorEastAsia"/>
                <w:b w:val="0"/>
                <w:bCs w:val="0"/>
                <w:kern w:val="2"/>
                <w:sz w:val="21"/>
                <w:szCs w:val="21"/>
                <w:vertAlign w:val="baseline"/>
                <w:lang w:val="en-US" w:eastAsia="zh-CN" w:bidi="ar-SA"/>
              </w:rPr>
            </w:pPr>
          </w:p>
        </w:tc>
        <w:tc>
          <w:tcPr>
            <w:tcW w:w="1295" w:type="dxa"/>
            <w:shd w:val="clear" w:color="auto" w:fill="auto"/>
            <w:vAlign w:val="center"/>
          </w:tcPr>
          <w:p w14:paraId="7C5E92AE">
            <w:pPr>
              <w:spacing w:line="0" w:lineRule="atLeast"/>
              <w:jc w:val="center"/>
              <w:rPr>
                <w:rFonts w:hint="default" w:ascii="Times New Roman" w:hAnsi="Times New Roman" w:cs="Times New Roman"/>
                <w:b w:val="0"/>
                <w:bCs w:val="0"/>
                <w:sz w:val="21"/>
                <w:szCs w:val="21"/>
                <w:vertAlign w:val="baseline"/>
                <w:lang w:val="en-US" w:eastAsia="zh-CN"/>
              </w:rPr>
            </w:pPr>
          </w:p>
        </w:tc>
        <w:tc>
          <w:tcPr>
            <w:tcW w:w="1282" w:type="dxa"/>
            <w:vAlign w:val="center"/>
          </w:tcPr>
          <w:p w14:paraId="30A1904F">
            <w:pPr>
              <w:spacing w:line="0" w:lineRule="atLeast"/>
              <w:jc w:val="center"/>
              <w:rPr>
                <w:rFonts w:hint="default" w:ascii="Times New Roman" w:hAnsi="Times New Roman" w:cs="Times New Roman"/>
                <w:b w:val="0"/>
                <w:bCs w:val="0"/>
                <w:sz w:val="21"/>
                <w:szCs w:val="21"/>
                <w:vertAlign w:val="baseline"/>
                <w:lang w:val="en-US" w:eastAsia="zh-CN"/>
              </w:rPr>
            </w:pPr>
          </w:p>
        </w:tc>
        <w:tc>
          <w:tcPr>
            <w:tcW w:w="5277" w:type="dxa"/>
            <w:gridSpan w:val="3"/>
            <w:vAlign w:val="center"/>
          </w:tcPr>
          <w:p w14:paraId="137B2CD8">
            <w:pPr>
              <w:spacing w:line="0" w:lineRule="atLeast"/>
              <w:jc w:val="center"/>
              <w:rPr>
                <w:rFonts w:hint="default" w:ascii="Times New Roman" w:hAnsi="Times New Roman" w:cs="Times New Roman"/>
                <w:b w:val="0"/>
                <w:bCs w:val="0"/>
                <w:sz w:val="21"/>
                <w:szCs w:val="21"/>
                <w:vertAlign w:val="baseline"/>
                <w:lang w:val="en-US" w:eastAsia="zh-CN"/>
              </w:rPr>
            </w:pPr>
          </w:p>
        </w:tc>
        <w:tc>
          <w:tcPr>
            <w:tcW w:w="1459" w:type="dxa"/>
            <w:vAlign w:val="center"/>
          </w:tcPr>
          <w:p w14:paraId="21F83C86">
            <w:pPr>
              <w:spacing w:line="0" w:lineRule="atLeast"/>
              <w:jc w:val="center"/>
              <w:rPr>
                <w:rFonts w:hint="default" w:ascii="Times New Roman" w:hAnsi="Times New Roman" w:cs="Times New Roman" w:eastAsiaTheme="majorEastAsia"/>
                <w:b w:val="0"/>
                <w:bCs w:val="0"/>
                <w:sz w:val="21"/>
                <w:szCs w:val="21"/>
                <w:lang w:val="en-US" w:eastAsia="zh-CN"/>
              </w:rPr>
            </w:pPr>
            <w:r>
              <w:rPr>
                <w:rFonts w:hint="default" w:ascii="Times New Roman" w:hAnsi="Times New Roman" w:cs="Times New Roman" w:eastAsiaTheme="majorEastAsia"/>
                <w:b w:val="0"/>
                <w:bCs w:val="0"/>
                <w:sz w:val="21"/>
                <w:szCs w:val="21"/>
                <w:lang w:val="en-US" w:eastAsia="zh-CN"/>
              </w:rPr>
              <w:sym w:font="Wingdings" w:char="00A8"/>
            </w:r>
            <w:r>
              <w:rPr>
                <w:rFonts w:hint="eastAsia" w:ascii="Times New Roman" w:hAnsi="Times New Roman" w:cs="Times New Roman"/>
                <w:b w:val="0"/>
                <w:bCs w:val="0"/>
                <w:sz w:val="21"/>
                <w:szCs w:val="21"/>
                <w:vertAlign w:val="baseline"/>
                <w:lang w:val="en-US" w:eastAsia="zh-CN"/>
              </w:rPr>
              <w:t xml:space="preserve">是 </w:t>
            </w:r>
            <w:r>
              <w:rPr>
                <w:rFonts w:hint="default" w:ascii="Times New Roman" w:hAnsi="Times New Roman" w:cs="Times New Roman" w:eastAsiaTheme="majorEastAsia"/>
                <w:b w:val="0"/>
                <w:bCs w:val="0"/>
                <w:sz w:val="21"/>
                <w:szCs w:val="21"/>
                <w:lang w:val="en-US" w:eastAsia="zh-CN"/>
              </w:rPr>
              <w:sym w:font="Wingdings" w:char="00A8"/>
            </w:r>
            <w:r>
              <w:rPr>
                <w:rFonts w:hint="eastAsia" w:ascii="Times New Roman" w:hAnsi="Times New Roman" w:cs="Times New Roman"/>
                <w:b w:val="0"/>
                <w:bCs w:val="0"/>
                <w:sz w:val="21"/>
                <w:szCs w:val="21"/>
                <w:vertAlign w:val="baseline"/>
                <w:lang w:val="en-US" w:eastAsia="zh-CN"/>
              </w:rPr>
              <w:t>否</w:t>
            </w:r>
          </w:p>
        </w:tc>
      </w:tr>
      <w:tr w14:paraId="1AE9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6" w:type="dxa"/>
            <w:vAlign w:val="center"/>
          </w:tcPr>
          <w:p w14:paraId="3BC3CC7D">
            <w:pPr>
              <w:spacing w:line="0" w:lineRule="atLeast"/>
              <w:jc w:val="center"/>
              <w:rPr>
                <w:rFonts w:hint="default" w:ascii="Times New Roman" w:hAnsi="Times New Roman" w:cs="Times New Roman"/>
                <w:b w:val="0"/>
                <w:bCs w:val="0"/>
                <w:sz w:val="21"/>
                <w:szCs w:val="21"/>
                <w:vertAlign w:val="baseline"/>
                <w:lang w:val="en-US" w:eastAsia="zh-CN"/>
              </w:rPr>
            </w:pPr>
          </w:p>
        </w:tc>
        <w:tc>
          <w:tcPr>
            <w:tcW w:w="1359" w:type="dxa"/>
            <w:vAlign w:val="center"/>
          </w:tcPr>
          <w:p w14:paraId="6A3127C3">
            <w:pPr>
              <w:spacing w:line="0" w:lineRule="atLeast"/>
              <w:jc w:val="center"/>
              <w:rPr>
                <w:rFonts w:hint="default" w:ascii="Times New Roman" w:hAnsi="Times New Roman" w:cs="Times New Roman"/>
                <w:b w:val="0"/>
                <w:bCs w:val="0"/>
                <w:sz w:val="21"/>
                <w:szCs w:val="21"/>
                <w:vertAlign w:val="baseline"/>
                <w:lang w:val="en-US" w:eastAsia="zh-CN"/>
              </w:rPr>
            </w:pPr>
          </w:p>
        </w:tc>
        <w:tc>
          <w:tcPr>
            <w:tcW w:w="1377" w:type="dxa"/>
            <w:shd w:val="clear" w:color="auto" w:fill="auto"/>
            <w:vAlign w:val="center"/>
          </w:tcPr>
          <w:p w14:paraId="75F5EE51">
            <w:pPr>
              <w:spacing w:line="0" w:lineRule="atLeast"/>
              <w:jc w:val="center"/>
              <w:rPr>
                <w:rFonts w:hint="default" w:ascii="Times New Roman" w:hAnsi="Times New Roman" w:cs="Times New Roman"/>
                <w:b w:val="0"/>
                <w:bCs w:val="0"/>
                <w:sz w:val="21"/>
                <w:szCs w:val="21"/>
                <w:vertAlign w:val="baseline"/>
                <w:lang w:val="en-US" w:eastAsia="zh-CN"/>
              </w:rPr>
            </w:pPr>
          </w:p>
        </w:tc>
        <w:tc>
          <w:tcPr>
            <w:tcW w:w="1323" w:type="dxa"/>
            <w:shd w:val="clear" w:color="auto" w:fill="auto"/>
            <w:vAlign w:val="center"/>
          </w:tcPr>
          <w:p w14:paraId="5696D414">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cs="Times New Roman" w:eastAsiaTheme="minorEastAsia"/>
                <w:b w:val="0"/>
                <w:bCs w:val="0"/>
                <w:kern w:val="2"/>
                <w:sz w:val="21"/>
                <w:szCs w:val="21"/>
                <w:vertAlign w:val="baseline"/>
                <w:lang w:val="en-US" w:eastAsia="zh-CN" w:bidi="ar-SA"/>
              </w:rPr>
            </w:pPr>
          </w:p>
        </w:tc>
        <w:tc>
          <w:tcPr>
            <w:tcW w:w="1295" w:type="dxa"/>
            <w:shd w:val="clear" w:color="auto" w:fill="auto"/>
            <w:vAlign w:val="center"/>
          </w:tcPr>
          <w:p w14:paraId="4959D01D">
            <w:pPr>
              <w:spacing w:line="0" w:lineRule="atLeast"/>
              <w:jc w:val="center"/>
              <w:rPr>
                <w:rFonts w:hint="default" w:ascii="Times New Roman" w:hAnsi="Times New Roman" w:cs="Times New Roman"/>
                <w:b w:val="0"/>
                <w:bCs w:val="0"/>
                <w:sz w:val="21"/>
                <w:szCs w:val="21"/>
                <w:vertAlign w:val="baseline"/>
                <w:lang w:val="en-US" w:eastAsia="zh-CN"/>
              </w:rPr>
            </w:pPr>
          </w:p>
        </w:tc>
        <w:tc>
          <w:tcPr>
            <w:tcW w:w="1282" w:type="dxa"/>
            <w:vAlign w:val="center"/>
          </w:tcPr>
          <w:p w14:paraId="36472739">
            <w:pPr>
              <w:spacing w:line="0" w:lineRule="atLeast"/>
              <w:jc w:val="center"/>
              <w:rPr>
                <w:rFonts w:hint="default" w:ascii="Times New Roman" w:hAnsi="Times New Roman" w:cs="Times New Roman"/>
                <w:b w:val="0"/>
                <w:bCs w:val="0"/>
                <w:sz w:val="21"/>
                <w:szCs w:val="21"/>
                <w:vertAlign w:val="baseline"/>
                <w:lang w:val="en-US" w:eastAsia="zh-CN"/>
              </w:rPr>
            </w:pPr>
          </w:p>
        </w:tc>
        <w:tc>
          <w:tcPr>
            <w:tcW w:w="5277" w:type="dxa"/>
            <w:gridSpan w:val="3"/>
            <w:vAlign w:val="center"/>
          </w:tcPr>
          <w:p w14:paraId="3241749C">
            <w:pPr>
              <w:spacing w:line="0" w:lineRule="atLeast"/>
              <w:jc w:val="center"/>
              <w:rPr>
                <w:rFonts w:hint="default" w:ascii="Times New Roman" w:hAnsi="Times New Roman" w:cs="Times New Roman"/>
                <w:b w:val="0"/>
                <w:bCs w:val="0"/>
                <w:sz w:val="21"/>
                <w:szCs w:val="21"/>
                <w:vertAlign w:val="baseline"/>
                <w:lang w:val="en-US" w:eastAsia="zh-CN"/>
              </w:rPr>
            </w:pPr>
          </w:p>
        </w:tc>
        <w:tc>
          <w:tcPr>
            <w:tcW w:w="1459" w:type="dxa"/>
            <w:vAlign w:val="center"/>
          </w:tcPr>
          <w:p w14:paraId="4609F6E5">
            <w:pPr>
              <w:spacing w:line="0" w:lineRule="atLeast"/>
              <w:jc w:val="center"/>
              <w:rPr>
                <w:rFonts w:hint="default" w:ascii="Times New Roman" w:hAnsi="Times New Roman" w:cs="Times New Roman" w:eastAsiaTheme="majorEastAsia"/>
                <w:b w:val="0"/>
                <w:bCs w:val="0"/>
                <w:sz w:val="21"/>
                <w:szCs w:val="21"/>
                <w:lang w:val="en-US" w:eastAsia="zh-CN"/>
              </w:rPr>
            </w:pPr>
            <w:r>
              <w:rPr>
                <w:rFonts w:hint="default" w:ascii="Times New Roman" w:hAnsi="Times New Roman" w:cs="Times New Roman" w:eastAsiaTheme="majorEastAsia"/>
                <w:b w:val="0"/>
                <w:bCs w:val="0"/>
                <w:sz w:val="21"/>
                <w:szCs w:val="21"/>
                <w:lang w:val="en-US" w:eastAsia="zh-CN"/>
              </w:rPr>
              <w:sym w:font="Wingdings" w:char="00A8"/>
            </w:r>
            <w:r>
              <w:rPr>
                <w:rFonts w:hint="eastAsia" w:ascii="Times New Roman" w:hAnsi="Times New Roman" w:cs="Times New Roman"/>
                <w:b w:val="0"/>
                <w:bCs w:val="0"/>
                <w:sz w:val="21"/>
                <w:szCs w:val="21"/>
                <w:vertAlign w:val="baseline"/>
                <w:lang w:val="en-US" w:eastAsia="zh-CN"/>
              </w:rPr>
              <w:t xml:space="preserve">是 </w:t>
            </w:r>
            <w:r>
              <w:rPr>
                <w:rFonts w:hint="default" w:ascii="Times New Roman" w:hAnsi="Times New Roman" w:cs="Times New Roman" w:eastAsiaTheme="majorEastAsia"/>
                <w:b w:val="0"/>
                <w:bCs w:val="0"/>
                <w:sz w:val="21"/>
                <w:szCs w:val="21"/>
                <w:lang w:val="en-US" w:eastAsia="zh-CN"/>
              </w:rPr>
              <w:sym w:font="Wingdings" w:char="00A8"/>
            </w:r>
            <w:r>
              <w:rPr>
                <w:rFonts w:hint="eastAsia" w:ascii="Times New Roman" w:hAnsi="Times New Roman" w:cs="Times New Roman"/>
                <w:b w:val="0"/>
                <w:bCs w:val="0"/>
                <w:sz w:val="21"/>
                <w:szCs w:val="21"/>
                <w:vertAlign w:val="baseline"/>
                <w:lang w:val="en-US" w:eastAsia="zh-CN"/>
              </w:rPr>
              <w:t>否</w:t>
            </w:r>
          </w:p>
        </w:tc>
      </w:tr>
      <w:tr w14:paraId="467D9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6" w:type="dxa"/>
            <w:vAlign w:val="center"/>
          </w:tcPr>
          <w:p w14:paraId="459F3BB3">
            <w:pPr>
              <w:spacing w:line="0" w:lineRule="atLeast"/>
              <w:jc w:val="center"/>
              <w:rPr>
                <w:rFonts w:hint="default" w:ascii="Times New Roman" w:hAnsi="Times New Roman" w:cs="Times New Roman"/>
                <w:b w:val="0"/>
                <w:bCs w:val="0"/>
                <w:sz w:val="21"/>
                <w:szCs w:val="21"/>
                <w:vertAlign w:val="baseline"/>
                <w:lang w:val="en-US" w:eastAsia="zh-CN"/>
              </w:rPr>
            </w:pPr>
          </w:p>
        </w:tc>
        <w:tc>
          <w:tcPr>
            <w:tcW w:w="1359" w:type="dxa"/>
            <w:vAlign w:val="center"/>
          </w:tcPr>
          <w:p w14:paraId="7B7A92CF">
            <w:pPr>
              <w:spacing w:line="0" w:lineRule="atLeast"/>
              <w:jc w:val="center"/>
              <w:rPr>
                <w:rFonts w:hint="default" w:ascii="Times New Roman" w:hAnsi="Times New Roman" w:cs="Times New Roman"/>
                <w:b w:val="0"/>
                <w:bCs w:val="0"/>
                <w:sz w:val="21"/>
                <w:szCs w:val="21"/>
                <w:vertAlign w:val="baseline"/>
                <w:lang w:val="en-US" w:eastAsia="zh-CN"/>
              </w:rPr>
            </w:pPr>
          </w:p>
        </w:tc>
        <w:tc>
          <w:tcPr>
            <w:tcW w:w="1377" w:type="dxa"/>
            <w:shd w:val="clear" w:color="auto" w:fill="auto"/>
            <w:vAlign w:val="center"/>
          </w:tcPr>
          <w:p w14:paraId="03FE0299">
            <w:pPr>
              <w:spacing w:line="0" w:lineRule="atLeast"/>
              <w:jc w:val="center"/>
              <w:rPr>
                <w:rFonts w:hint="default" w:ascii="Times New Roman" w:hAnsi="Times New Roman" w:cs="Times New Roman"/>
                <w:b w:val="0"/>
                <w:bCs w:val="0"/>
                <w:sz w:val="21"/>
                <w:szCs w:val="21"/>
                <w:vertAlign w:val="baseline"/>
                <w:lang w:val="en-US" w:eastAsia="zh-CN"/>
              </w:rPr>
            </w:pPr>
          </w:p>
        </w:tc>
        <w:tc>
          <w:tcPr>
            <w:tcW w:w="1323" w:type="dxa"/>
            <w:shd w:val="clear" w:color="auto" w:fill="auto"/>
            <w:vAlign w:val="center"/>
          </w:tcPr>
          <w:p w14:paraId="42570440">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cs="Times New Roman" w:eastAsiaTheme="minorEastAsia"/>
                <w:b w:val="0"/>
                <w:bCs w:val="0"/>
                <w:kern w:val="2"/>
                <w:sz w:val="21"/>
                <w:szCs w:val="21"/>
                <w:vertAlign w:val="baseline"/>
                <w:lang w:val="en-US" w:eastAsia="zh-CN" w:bidi="ar-SA"/>
              </w:rPr>
            </w:pPr>
          </w:p>
        </w:tc>
        <w:tc>
          <w:tcPr>
            <w:tcW w:w="1295" w:type="dxa"/>
            <w:shd w:val="clear" w:color="auto" w:fill="auto"/>
            <w:vAlign w:val="center"/>
          </w:tcPr>
          <w:p w14:paraId="75217490">
            <w:pPr>
              <w:spacing w:line="0" w:lineRule="atLeast"/>
              <w:jc w:val="center"/>
              <w:rPr>
                <w:rFonts w:hint="default" w:ascii="Times New Roman" w:hAnsi="Times New Roman" w:cs="Times New Roman"/>
                <w:b w:val="0"/>
                <w:bCs w:val="0"/>
                <w:sz w:val="21"/>
                <w:szCs w:val="21"/>
                <w:vertAlign w:val="baseline"/>
                <w:lang w:val="en-US" w:eastAsia="zh-CN"/>
              </w:rPr>
            </w:pPr>
          </w:p>
        </w:tc>
        <w:tc>
          <w:tcPr>
            <w:tcW w:w="1282" w:type="dxa"/>
            <w:vAlign w:val="center"/>
          </w:tcPr>
          <w:p w14:paraId="55A7D6C3">
            <w:pPr>
              <w:spacing w:line="0" w:lineRule="atLeast"/>
              <w:jc w:val="center"/>
              <w:rPr>
                <w:rFonts w:hint="default" w:ascii="Times New Roman" w:hAnsi="Times New Roman" w:cs="Times New Roman"/>
                <w:b w:val="0"/>
                <w:bCs w:val="0"/>
                <w:sz w:val="21"/>
                <w:szCs w:val="21"/>
                <w:vertAlign w:val="baseline"/>
                <w:lang w:val="en-US" w:eastAsia="zh-CN"/>
              </w:rPr>
            </w:pPr>
          </w:p>
        </w:tc>
        <w:tc>
          <w:tcPr>
            <w:tcW w:w="5277" w:type="dxa"/>
            <w:gridSpan w:val="3"/>
            <w:vAlign w:val="center"/>
          </w:tcPr>
          <w:p w14:paraId="78DABF27">
            <w:pPr>
              <w:spacing w:line="0" w:lineRule="atLeast"/>
              <w:jc w:val="center"/>
              <w:rPr>
                <w:rFonts w:hint="default" w:ascii="Times New Roman" w:hAnsi="Times New Roman" w:cs="Times New Roman"/>
                <w:b w:val="0"/>
                <w:bCs w:val="0"/>
                <w:sz w:val="21"/>
                <w:szCs w:val="21"/>
                <w:vertAlign w:val="baseline"/>
                <w:lang w:val="en-US" w:eastAsia="zh-CN"/>
              </w:rPr>
            </w:pPr>
          </w:p>
        </w:tc>
        <w:tc>
          <w:tcPr>
            <w:tcW w:w="1459" w:type="dxa"/>
            <w:vAlign w:val="center"/>
          </w:tcPr>
          <w:p w14:paraId="2A062910">
            <w:pPr>
              <w:spacing w:line="0" w:lineRule="atLeast"/>
              <w:jc w:val="center"/>
              <w:rPr>
                <w:rFonts w:hint="default" w:ascii="Times New Roman" w:hAnsi="Times New Roman" w:cs="Times New Roman" w:eastAsiaTheme="majorEastAsia"/>
                <w:b w:val="0"/>
                <w:bCs w:val="0"/>
                <w:sz w:val="21"/>
                <w:szCs w:val="21"/>
                <w:lang w:val="en-US" w:eastAsia="zh-CN"/>
              </w:rPr>
            </w:pPr>
            <w:r>
              <w:rPr>
                <w:rFonts w:hint="default" w:ascii="Times New Roman" w:hAnsi="Times New Roman" w:cs="Times New Roman" w:eastAsiaTheme="majorEastAsia"/>
                <w:b w:val="0"/>
                <w:bCs w:val="0"/>
                <w:sz w:val="21"/>
                <w:szCs w:val="21"/>
                <w:lang w:val="en-US" w:eastAsia="zh-CN"/>
              </w:rPr>
              <w:sym w:font="Wingdings" w:char="00A8"/>
            </w:r>
            <w:r>
              <w:rPr>
                <w:rFonts w:hint="eastAsia" w:ascii="Times New Roman" w:hAnsi="Times New Roman" w:cs="Times New Roman"/>
                <w:b w:val="0"/>
                <w:bCs w:val="0"/>
                <w:sz w:val="21"/>
                <w:szCs w:val="21"/>
                <w:vertAlign w:val="baseline"/>
                <w:lang w:val="en-US" w:eastAsia="zh-CN"/>
              </w:rPr>
              <w:t xml:space="preserve">是 </w:t>
            </w:r>
            <w:r>
              <w:rPr>
                <w:rFonts w:hint="default" w:ascii="Times New Roman" w:hAnsi="Times New Roman" w:cs="Times New Roman" w:eastAsiaTheme="majorEastAsia"/>
                <w:b w:val="0"/>
                <w:bCs w:val="0"/>
                <w:sz w:val="21"/>
                <w:szCs w:val="21"/>
                <w:lang w:val="en-US" w:eastAsia="zh-CN"/>
              </w:rPr>
              <w:sym w:font="Wingdings" w:char="00A8"/>
            </w:r>
            <w:r>
              <w:rPr>
                <w:rFonts w:hint="eastAsia" w:ascii="Times New Roman" w:hAnsi="Times New Roman" w:cs="Times New Roman"/>
                <w:b w:val="0"/>
                <w:bCs w:val="0"/>
                <w:sz w:val="21"/>
                <w:szCs w:val="21"/>
                <w:vertAlign w:val="baseline"/>
                <w:lang w:val="en-US" w:eastAsia="zh-CN"/>
              </w:rPr>
              <w:t>否</w:t>
            </w:r>
          </w:p>
        </w:tc>
      </w:tr>
      <w:tr w14:paraId="2761A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6" w:type="dxa"/>
            <w:vAlign w:val="center"/>
          </w:tcPr>
          <w:p w14:paraId="60E6DC7B">
            <w:pPr>
              <w:spacing w:line="0" w:lineRule="atLeast"/>
              <w:jc w:val="center"/>
              <w:rPr>
                <w:rFonts w:hint="default" w:ascii="Times New Roman" w:hAnsi="Times New Roman" w:cs="Times New Roman"/>
                <w:b w:val="0"/>
                <w:bCs w:val="0"/>
                <w:sz w:val="21"/>
                <w:szCs w:val="21"/>
                <w:vertAlign w:val="baseline"/>
                <w:lang w:val="en-US" w:eastAsia="zh-CN"/>
              </w:rPr>
            </w:pPr>
          </w:p>
        </w:tc>
        <w:tc>
          <w:tcPr>
            <w:tcW w:w="1359" w:type="dxa"/>
            <w:vAlign w:val="center"/>
          </w:tcPr>
          <w:p w14:paraId="1D122C99">
            <w:pPr>
              <w:spacing w:line="0" w:lineRule="atLeast"/>
              <w:jc w:val="center"/>
              <w:rPr>
                <w:rFonts w:hint="default" w:ascii="Times New Roman" w:hAnsi="Times New Roman" w:cs="Times New Roman"/>
                <w:b w:val="0"/>
                <w:bCs w:val="0"/>
                <w:sz w:val="21"/>
                <w:szCs w:val="21"/>
                <w:vertAlign w:val="baseline"/>
                <w:lang w:val="en-US" w:eastAsia="zh-CN"/>
              </w:rPr>
            </w:pPr>
          </w:p>
        </w:tc>
        <w:tc>
          <w:tcPr>
            <w:tcW w:w="1377" w:type="dxa"/>
            <w:shd w:val="clear" w:color="auto" w:fill="auto"/>
            <w:vAlign w:val="center"/>
          </w:tcPr>
          <w:p w14:paraId="4498D030">
            <w:pPr>
              <w:spacing w:line="0" w:lineRule="atLeast"/>
              <w:jc w:val="center"/>
              <w:rPr>
                <w:rFonts w:hint="default" w:ascii="Times New Roman" w:hAnsi="Times New Roman" w:cs="Times New Roman"/>
                <w:b w:val="0"/>
                <w:bCs w:val="0"/>
                <w:sz w:val="21"/>
                <w:szCs w:val="21"/>
                <w:vertAlign w:val="baseline"/>
                <w:lang w:val="en-US" w:eastAsia="zh-CN"/>
              </w:rPr>
            </w:pPr>
          </w:p>
        </w:tc>
        <w:tc>
          <w:tcPr>
            <w:tcW w:w="1323" w:type="dxa"/>
            <w:shd w:val="clear" w:color="auto" w:fill="auto"/>
            <w:vAlign w:val="center"/>
          </w:tcPr>
          <w:p w14:paraId="4203B435">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cs="Times New Roman" w:eastAsiaTheme="minorEastAsia"/>
                <w:b w:val="0"/>
                <w:bCs w:val="0"/>
                <w:kern w:val="2"/>
                <w:sz w:val="21"/>
                <w:szCs w:val="21"/>
                <w:vertAlign w:val="baseline"/>
                <w:lang w:val="en-US" w:eastAsia="zh-CN" w:bidi="ar-SA"/>
              </w:rPr>
            </w:pPr>
          </w:p>
        </w:tc>
        <w:tc>
          <w:tcPr>
            <w:tcW w:w="1295" w:type="dxa"/>
            <w:shd w:val="clear" w:color="auto" w:fill="auto"/>
            <w:vAlign w:val="center"/>
          </w:tcPr>
          <w:p w14:paraId="016AED01">
            <w:pPr>
              <w:spacing w:line="0" w:lineRule="atLeast"/>
              <w:jc w:val="center"/>
              <w:rPr>
                <w:rFonts w:hint="default" w:ascii="Times New Roman" w:hAnsi="Times New Roman" w:cs="Times New Roman"/>
                <w:b w:val="0"/>
                <w:bCs w:val="0"/>
                <w:sz w:val="21"/>
                <w:szCs w:val="21"/>
                <w:vertAlign w:val="baseline"/>
                <w:lang w:val="en-US" w:eastAsia="zh-CN"/>
              </w:rPr>
            </w:pPr>
          </w:p>
        </w:tc>
        <w:tc>
          <w:tcPr>
            <w:tcW w:w="1282" w:type="dxa"/>
            <w:vAlign w:val="center"/>
          </w:tcPr>
          <w:p w14:paraId="49903EE3">
            <w:pPr>
              <w:spacing w:line="0" w:lineRule="atLeast"/>
              <w:jc w:val="center"/>
              <w:rPr>
                <w:rFonts w:hint="default" w:ascii="Times New Roman" w:hAnsi="Times New Roman" w:cs="Times New Roman"/>
                <w:b w:val="0"/>
                <w:bCs w:val="0"/>
                <w:sz w:val="21"/>
                <w:szCs w:val="21"/>
                <w:vertAlign w:val="baseline"/>
                <w:lang w:val="en-US" w:eastAsia="zh-CN"/>
              </w:rPr>
            </w:pPr>
          </w:p>
        </w:tc>
        <w:tc>
          <w:tcPr>
            <w:tcW w:w="5277" w:type="dxa"/>
            <w:gridSpan w:val="3"/>
            <w:vAlign w:val="center"/>
          </w:tcPr>
          <w:p w14:paraId="0E934796">
            <w:pPr>
              <w:spacing w:line="0" w:lineRule="atLeast"/>
              <w:jc w:val="center"/>
              <w:rPr>
                <w:rFonts w:hint="default" w:ascii="Times New Roman" w:hAnsi="Times New Roman" w:cs="Times New Roman"/>
                <w:b w:val="0"/>
                <w:bCs w:val="0"/>
                <w:sz w:val="21"/>
                <w:szCs w:val="21"/>
                <w:vertAlign w:val="baseline"/>
                <w:lang w:val="en-US" w:eastAsia="zh-CN"/>
              </w:rPr>
            </w:pPr>
          </w:p>
        </w:tc>
        <w:tc>
          <w:tcPr>
            <w:tcW w:w="1459" w:type="dxa"/>
            <w:vAlign w:val="center"/>
          </w:tcPr>
          <w:p w14:paraId="112EF29C">
            <w:pPr>
              <w:spacing w:line="0" w:lineRule="atLeast"/>
              <w:jc w:val="center"/>
              <w:rPr>
                <w:rFonts w:hint="default" w:ascii="Times New Roman" w:hAnsi="Times New Roman" w:cs="Times New Roman" w:eastAsiaTheme="majorEastAsia"/>
                <w:b w:val="0"/>
                <w:bCs w:val="0"/>
                <w:sz w:val="21"/>
                <w:szCs w:val="21"/>
                <w:lang w:val="en-US" w:eastAsia="zh-CN"/>
              </w:rPr>
            </w:pPr>
            <w:r>
              <w:rPr>
                <w:rFonts w:hint="default" w:ascii="Times New Roman" w:hAnsi="Times New Roman" w:cs="Times New Roman" w:eastAsiaTheme="majorEastAsia"/>
                <w:b w:val="0"/>
                <w:bCs w:val="0"/>
                <w:sz w:val="21"/>
                <w:szCs w:val="21"/>
                <w:lang w:val="en-US" w:eastAsia="zh-CN"/>
              </w:rPr>
              <w:sym w:font="Wingdings" w:char="00A8"/>
            </w:r>
            <w:r>
              <w:rPr>
                <w:rFonts w:hint="eastAsia" w:ascii="Times New Roman" w:hAnsi="Times New Roman" w:cs="Times New Roman"/>
                <w:b w:val="0"/>
                <w:bCs w:val="0"/>
                <w:sz w:val="21"/>
                <w:szCs w:val="21"/>
                <w:vertAlign w:val="baseline"/>
                <w:lang w:val="en-US" w:eastAsia="zh-CN"/>
              </w:rPr>
              <w:t xml:space="preserve">是 </w:t>
            </w:r>
            <w:r>
              <w:rPr>
                <w:rFonts w:hint="default" w:ascii="Times New Roman" w:hAnsi="Times New Roman" w:cs="Times New Roman" w:eastAsiaTheme="majorEastAsia"/>
                <w:b w:val="0"/>
                <w:bCs w:val="0"/>
                <w:sz w:val="21"/>
                <w:szCs w:val="21"/>
                <w:lang w:val="en-US" w:eastAsia="zh-CN"/>
              </w:rPr>
              <w:sym w:font="Wingdings" w:char="00A8"/>
            </w:r>
            <w:r>
              <w:rPr>
                <w:rFonts w:hint="eastAsia" w:ascii="Times New Roman" w:hAnsi="Times New Roman" w:cs="Times New Roman"/>
                <w:b w:val="0"/>
                <w:bCs w:val="0"/>
                <w:sz w:val="21"/>
                <w:szCs w:val="21"/>
                <w:vertAlign w:val="baseline"/>
                <w:lang w:val="en-US" w:eastAsia="zh-CN"/>
              </w:rPr>
              <w:t>否</w:t>
            </w:r>
          </w:p>
        </w:tc>
      </w:tr>
      <w:tr w14:paraId="3AB62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86" w:type="dxa"/>
            <w:vAlign w:val="center"/>
          </w:tcPr>
          <w:p w14:paraId="38918EE5">
            <w:pPr>
              <w:spacing w:line="0" w:lineRule="atLeast"/>
              <w:jc w:val="center"/>
              <w:rPr>
                <w:rFonts w:hint="default" w:ascii="Times New Roman" w:hAnsi="Times New Roman" w:cs="Times New Roman"/>
                <w:b w:val="0"/>
                <w:bCs w:val="0"/>
                <w:sz w:val="21"/>
                <w:szCs w:val="21"/>
                <w:vertAlign w:val="baseline"/>
                <w:lang w:val="en-US" w:eastAsia="zh-CN"/>
              </w:rPr>
            </w:pPr>
          </w:p>
        </w:tc>
        <w:tc>
          <w:tcPr>
            <w:tcW w:w="1359" w:type="dxa"/>
            <w:vAlign w:val="center"/>
          </w:tcPr>
          <w:p w14:paraId="1B15C227">
            <w:pPr>
              <w:spacing w:line="0" w:lineRule="atLeast"/>
              <w:jc w:val="center"/>
              <w:rPr>
                <w:rFonts w:hint="default" w:ascii="Times New Roman" w:hAnsi="Times New Roman" w:cs="Times New Roman"/>
                <w:b w:val="0"/>
                <w:bCs w:val="0"/>
                <w:sz w:val="21"/>
                <w:szCs w:val="21"/>
                <w:vertAlign w:val="baseline"/>
                <w:lang w:val="en-US" w:eastAsia="zh-CN"/>
              </w:rPr>
            </w:pPr>
          </w:p>
        </w:tc>
        <w:tc>
          <w:tcPr>
            <w:tcW w:w="1377" w:type="dxa"/>
            <w:shd w:val="clear" w:color="auto" w:fill="auto"/>
            <w:vAlign w:val="center"/>
          </w:tcPr>
          <w:p w14:paraId="6CED9794">
            <w:pPr>
              <w:spacing w:line="0" w:lineRule="atLeast"/>
              <w:jc w:val="center"/>
              <w:rPr>
                <w:rFonts w:hint="default" w:ascii="Times New Roman" w:hAnsi="Times New Roman" w:cs="Times New Roman"/>
                <w:b w:val="0"/>
                <w:bCs w:val="0"/>
                <w:sz w:val="21"/>
                <w:szCs w:val="21"/>
                <w:vertAlign w:val="baseline"/>
                <w:lang w:val="en-US" w:eastAsia="zh-CN"/>
              </w:rPr>
            </w:pPr>
          </w:p>
        </w:tc>
        <w:tc>
          <w:tcPr>
            <w:tcW w:w="1323" w:type="dxa"/>
            <w:shd w:val="clear" w:color="auto" w:fill="auto"/>
            <w:vAlign w:val="center"/>
          </w:tcPr>
          <w:p w14:paraId="04726B22">
            <w:pPr>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rFonts w:hint="default" w:ascii="Times New Roman" w:hAnsi="Times New Roman" w:cs="Times New Roman" w:eastAsiaTheme="minorEastAsia"/>
                <w:b w:val="0"/>
                <w:bCs w:val="0"/>
                <w:kern w:val="2"/>
                <w:sz w:val="21"/>
                <w:szCs w:val="21"/>
                <w:vertAlign w:val="baseline"/>
                <w:lang w:val="en-US" w:eastAsia="zh-CN" w:bidi="ar-SA"/>
              </w:rPr>
            </w:pPr>
          </w:p>
        </w:tc>
        <w:tc>
          <w:tcPr>
            <w:tcW w:w="1295" w:type="dxa"/>
            <w:shd w:val="clear" w:color="auto" w:fill="auto"/>
            <w:vAlign w:val="center"/>
          </w:tcPr>
          <w:p w14:paraId="5BC627F2">
            <w:pPr>
              <w:spacing w:line="0" w:lineRule="atLeast"/>
              <w:jc w:val="center"/>
              <w:rPr>
                <w:rFonts w:hint="default" w:ascii="Times New Roman" w:hAnsi="Times New Roman" w:cs="Times New Roman"/>
                <w:b w:val="0"/>
                <w:bCs w:val="0"/>
                <w:sz w:val="21"/>
                <w:szCs w:val="21"/>
                <w:vertAlign w:val="baseline"/>
                <w:lang w:val="en-US" w:eastAsia="zh-CN"/>
              </w:rPr>
            </w:pPr>
          </w:p>
        </w:tc>
        <w:tc>
          <w:tcPr>
            <w:tcW w:w="1282" w:type="dxa"/>
            <w:vAlign w:val="center"/>
          </w:tcPr>
          <w:p w14:paraId="0BA0C1D1">
            <w:pPr>
              <w:spacing w:line="0" w:lineRule="atLeast"/>
              <w:jc w:val="center"/>
              <w:rPr>
                <w:rFonts w:hint="default" w:ascii="Times New Roman" w:hAnsi="Times New Roman" w:cs="Times New Roman"/>
                <w:b w:val="0"/>
                <w:bCs w:val="0"/>
                <w:sz w:val="21"/>
                <w:szCs w:val="21"/>
                <w:vertAlign w:val="baseline"/>
                <w:lang w:val="en-US" w:eastAsia="zh-CN"/>
              </w:rPr>
            </w:pPr>
          </w:p>
        </w:tc>
        <w:tc>
          <w:tcPr>
            <w:tcW w:w="5277" w:type="dxa"/>
            <w:gridSpan w:val="3"/>
            <w:vAlign w:val="center"/>
          </w:tcPr>
          <w:p w14:paraId="6B484079">
            <w:pPr>
              <w:spacing w:line="0" w:lineRule="atLeast"/>
              <w:jc w:val="center"/>
              <w:rPr>
                <w:rFonts w:hint="default" w:ascii="Times New Roman" w:hAnsi="Times New Roman" w:cs="Times New Roman"/>
                <w:b w:val="0"/>
                <w:bCs w:val="0"/>
                <w:sz w:val="21"/>
                <w:szCs w:val="21"/>
                <w:vertAlign w:val="baseline"/>
                <w:lang w:val="en-US" w:eastAsia="zh-CN"/>
              </w:rPr>
            </w:pPr>
          </w:p>
        </w:tc>
        <w:tc>
          <w:tcPr>
            <w:tcW w:w="1459" w:type="dxa"/>
            <w:vAlign w:val="center"/>
          </w:tcPr>
          <w:p w14:paraId="444F4C38">
            <w:pPr>
              <w:spacing w:line="0" w:lineRule="atLeast"/>
              <w:jc w:val="center"/>
              <w:rPr>
                <w:rFonts w:hint="default" w:ascii="Times New Roman" w:hAnsi="Times New Roman" w:cs="Times New Roman" w:eastAsiaTheme="majorEastAsia"/>
                <w:b w:val="0"/>
                <w:bCs w:val="0"/>
                <w:sz w:val="21"/>
                <w:szCs w:val="21"/>
                <w:lang w:val="en-US" w:eastAsia="zh-CN"/>
              </w:rPr>
            </w:pPr>
            <w:r>
              <w:rPr>
                <w:rFonts w:hint="default" w:ascii="Times New Roman" w:hAnsi="Times New Roman" w:cs="Times New Roman" w:eastAsiaTheme="majorEastAsia"/>
                <w:b w:val="0"/>
                <w:bCs w:val="0"/>
                <w:sz w:val="21"/>
                <w:szCs w:val="21"/>
                <w:lang w:val="en-US" w:eastAsia="zh-CN"/>
              </w:rPr>
              <w:sym w:font="Wingdings" w:char="00A8"/>
            </w:r>
            <w:r>
              <w:rPr>
                <w:rFonts w:hint="eastAsia" w:ascii="Times New Roman" w:hAnsi="Times New Roman" w:cs="Times New Roman"/>
                <w:b w:val="0"/>
                <w:bCs w:val="0"/>
                <w:sz w:val="21"/>
                <w:szCs w:val="21"/>
                <w:vertAlign w:val="baseline"/>
                <w:lang w:val="en-US" w:eastAsia="zh-CN"/>
              </w:rPr>
              <w:t xml:space="preserve">是 </w:t>
            </w:r>
            <w:r>
              <w:rPr>
                <w:rFonts w:hint="default" w:ascii="Times New Roman" w:hAnsi="Times New Roman" w:cs="Times New Roman" w:eastAsiaTheme="majorEastAsia"/>
                <w:b w:val="0"/>
                <w:bCs w:val="0"/>
                <w:sz w:val="21"/>
                <w:szCs w:val="21"/>
                <w:lang w:val="en-US" w:eastAsia="zh-CN"/>
              </w:rPr>
              <w:sym w:font="Wingdings" w:char="00A8"/>
            </w:r>
            <w:r>
              <w:rPr>
                <w:rFonts w:hint="eastAsia" w:ascii="Times New Roman" w:hAnsi="Times New Roman" w:cs="Times New Roman"/>
                <w:b w:val="0"/>
                <w:bCs w:val="0"/>
                <w:sz w:val="21"/>
                <w:szCs w:val="21"/>
                <w:vertAlign w:val="baseline"/>
                <w:lang w:val="en-US" w:eastAsia="zh-CN"/>
              </w:rPr>
              <w:t>否</w:t>
            </w:r>
          </w:p>
        </w:tc>
      </w:tr>
      <w:tr w14:paraId="7B51C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2086" w:type="dxa"/>
            <w:shd w:val="clear" w:color="auto" w:fill="auto"/>
            <w:vAlign w:val="center"/>
          </w:tcPr>
          <w:p w14:paraId="330623AC">
            <w:pPr>
              <w:spacing w:line="0" w:lineRule="atLeast"/>
              <w:jc w:val="center"/>
              <w:rPr>
                <w:rFonts w:hint="eastAsia" w:ascii="Times New Roman" w:hAnsi="Times New Roman" w:cs="Times New Roman" w:eastAsiaTheme="majorEastAsia"/>
                <w:b w:val="0"/>
                <w:bCs w:val="0"/>
                <w:sz w:val="21"/>
                <w:szCs w:val="21"/>
                <w:lang w:val="en-US" w:eastAsia="zh-CN"/>
              </w:rPr>
            </w:pPr>
            <w:r>
              <w:rPr>
                <w:rFonts w:hint="eastAsia" w:ascii="Times New Roman" w:hAnsi="Times New Roman" w:cs="Times New Roman" w:eastAsiaTheme="majorEastAsia"/>
                <w:b w:val="0"/>
                <w:bCs w:val="0"/>
                <w:sz w:val="21"/>
                <w:szCs w:val="21"/>
                <w:lang w:val="en-US" w:eastAsia="zh-CN"/>
              </w:rPr>
              <w:t>备注</w:t>
            </w:r>
          </w:p>
          <w:p w14:paraId="4BCDA4A0">
            <w:pPr>
              <w:spacing w:line="0" w:lineRule="atLeast"/>
              <w:jc w:val="center"/>
              <w:rPr>
                <w:rFonts w:hint="eastAsia" w:ascii="宋体"/>
                <w:color w:val="auto"/>
                <w:spacing w:val="0"/>
                <w:sz w:val="18"/>
                <w:szCs w:val="18"/>
                <w:highlight w:val="none"/>
                <w:lang w:val="en-US" w:eastAsia="zh-CN"/>
              </w:rPr>
            </w:pPr>
            <w:r>
              <w:rPr>
                <w:rFonts w:hint="eastAsia" w:ascii="宋体"/>
                <w:color w:val="auto"/>
                <w:spacing w:val="0"/>
                <w:sz w:val="18"/>
                <w:szCs w:val="18"/>
                <w:highlight w:val="none"/>
                <w:lang w:val="en-US" w:eastAsia="zh-CN"/>
              </w:rPr>
              <w:t>（可对表中未尽事项或需补充内容进行说明）</w:t>
            </w:r>
          </w:p>
        </w:tc>
        <w:tc>
          <w:tcPr>
            <w:tcW w:w="13372" w:type="dxa"/>
            <w:gridSpan w:val="9"/>
            <w:vAlign w:val="center"/>
          </w:tcPr>
          <w:p w14:paraId="5E0C4819">
            <w:pPr>
              <w:spacing w:line="0" w:lineRule="atLeast"/>
              <w:jc w:val="left"/>
              <w:rPr>
                <w:rFonts w:hint="eastAsia" w:ascii="宋体"/>
                <w:color w:val="auto"/>
                <w:spacing w:val="0"/>
                <w:sz w:val="21"/>
                <w:szCs w:val="21"/>
                <w:highlight w:val="none"/>
                <w:lang w:val="en-US" w:eastAsia="zh-CN"/>
              </w:rPr>
            </w:pPr>
          </w:p>
        </w:tc>
      </w:tr>
    </w:tbl>
    <w:p w14:paraId="7FB84F32">
      <w:pPr>
        <w:keepNext w:val="0"/>
        <w:keepLines w:val="0"/>
        <w:widowControl w:val="0"/>
        <w:suppressLineNumbers w:val="0"/>
        <w:spacing w:before="400" w:after="200" w:line="240" w:lineRule="auto"/>
        <w:jc w:val="center"/>
        <w:rPr>
          <w:rFonts w:hint="default" w:ascii="Times New Roman" w:hAnsi="Times New Roman" w:cs="Times New Roman"/>
          <w:color w:val="auto"/>
          <w:kern w:val="2"/>
          <w:sz w:val="18"/>
          <w:szCs w:val="18"/>
          <w:lang w:val="en-US" w:eastAsia="zh-CN" w:bidi="ar-SA"/>
        </w:rPr>
      </w:pPr>
      <w:r>
        <w:rPr>
          <w:rFonts w:hint="eastAsia" w:ascii="宋体" w:hAnsi="宋体" w:eastAsia="宋体" w:cs="宋体"/>
          <w:b/>
          <w:bCs/>
          <w:color w:val="000000"/>
          <w:sz w:val="24"/>
          <w:szCs w:val="24"/>
          <w:lang w:val="en-US" w:eastAsia="zh-CN"/>
        </w:rPr>
        <w:t xml:space="preserve">                 </w:t>
      </w:r>
      <w:r>
        <w:rPr>
          <w:rFonts w:hint="eastAsia"/>
          <w:b/>
          <w:bCs/>
          <w:color w:val="auto"/>
          <w:sz w:val="24"/>
          <w:szCs w:val="32"/>
          <w:highlight w:val="none"/>
        </w:rPr>
        <w:t>排污单</w:t>
      </w:r>
      <w:r>
        <w:rPr>
          <w:rFonts w:hint="eastAsia"/>
          <w:b/>
          <w:bCs/>
          <w:color w:val="auto"/>
          <w:sz w:val="24"/>
          <w:szCs w:val="32"/>
          <w:highlight w:val="none"/>
          <w:lang w:val="en-US" w:eastAsia="zh-CN"/>
        </w:rPr>
        <w:t>位责任人签字（盖章）</w:t>
      </w:r>
      <w:r>
        <w:rPr>
          <w:rFonts w:hint="eastAsia"/>
          <w:b/>
          <w:bCs/>
          <w:color w:val="auto"/>
          <w:sz w:val="24"/>
          <w:szCs w:val="32"/>
          <w:highlight w:val="none"/>
        </w:rPr>
        <w:t>：</w:t>
      </w:r>
      <w:r>
        <w:rPr>
          <w:rFonts w:hint="eastAsia"/>
          <w:b/>
          <w:bCs/>
          <w:color w:val="auto"/>
          <w:sz w:val="24"/>
          <w:szCs w:val="32"/>
          <w:highlight w:val="none"/>
          <w:u w:val="single"/>
          <w:lang w:val="en-US" w:eastAsia="zh-CN"/>
        </w:rPr>
        <w:t xml:space="preserve">                        </w:t>
      </w:r>
    </w:p>
    <w:p w14:paraId="47C58DF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b/>
          <w:bCs/>
          <w:color w:val="auto"/>
          <w:kern w:val="2"/>
          <w:sz w:val="28"/>
          <w:szCs w:val="28"/>
          <w:lang w:val="en-US" w:eastAsia="zh-CN" w:bidi="ar-SA"/>
        </w:rPr>
      </w:pPr>
      <w:r>
        <w:rPr>
          <w:rFonts w:hint="eastAsia" w:ascii="Times New Roman" w:hAnsi="Times New Roman" w:cs="Times New Roman" w:eastAsiaTheme="minorEastAsia"/>
          <w:b/>
          <w:bCs/>
          <w:color w:val="auto"/>
          <w:kern w:val="2"/>
          <w:sz w:val="28"/>
          <w:szCs w:val="28"/>
          <w:lang w:val="en-US" w:eastAsia="zh-CN" w:bidi="ar-SA"/>
        </w:rPr>
        <w:t>填表说明：</w:t>
      </w:r>
    </w:p>
    <w:p w14:paraId="69956A28">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b/>
          <w:bCs/>
          <w:color w:val="auto"/>
          <w:kern w:val="2"/>
          <w:sz w:val="21"/>
          <w:szCs w:val="21"/>
          <w:lang w:val="en-US" w:eastAsia="zh-CN" w:bidi="ar-SA"/>
        </w:rPr>
        <w:t>a</w:t>
      </w:r>
      <w:r>
        <w:rPr>
          <w:rFonts w:hint="default" w:ascii="Times New Roman" w:hAnsi="Times New Roman" w:eastAsia="宋体" w:cs="Times New Roman"/>
          <w:b/>
          <w:bCs/>
          <w:color w:val="auto"/>
          <w:kern w:val="2"/>
          <w:sz w:val="21"/>
          <w:szCs w:val="21"/>
          <w:lang w:val="en-US" w:eastAsia="zh-CN" w:bidi="ar-SA"/>
        </w:rPr>
        <w:t>：监测类别为有组织废气时，</w:t>
      </w:r>
      <w:r>
        <w:rPr>
          <w:rFonts w:hint="default" w:ascii="Times New Roman" w:hAnsi="Times New Roman" w:eastAsia="宋体" w:cs="Times New Roman"/>
          <w:b/>
          <w:bCs/>
          <w:color w:val="auto"/>
          <w:sz w:val="21"/>
          <w:szCs w:val="21"/>
          <w:lang w:val="en-US" w:eastAsia="zh-CN"/>
        </w:rPr>
        <w:t>主要</w:t>
      </w:r>
      <w:r>
        <w:rPr>
          <w:rFonts w:hint="default" w:ascii="Times New Roman" w:hAnsi="Times New Roman" w:eastAsia="宋体" w:cs="Times New Roman"/>
          <w:b/>
          <w:bCs/>
          <w:color w:val="auto"/>
          <w:sz w:val="21"/>
          <w:szCs w:val="21"/>
          <w:lang w:eastAsia="zh-CN"/>
        </w:rPr>
        <w:t>生产</w:t>
      </w:r>
      <w:r>
        <w:rPr>
          <w:rFonts w:hint="default" w:ascii="Times New Roman" w:hAnsi="Times New Roman" w:eastAsia="宋体" w:cs="Times New Roman"/>
          <w:b/>
          <w:bCs/>
          <w:color w:val="auto"/>
          <w:sz w:val="21"/>
          <w:szCs w:val="21"/>
          <w:lang w:val="en-US" w:eastAsia="zh-CN"/>
        </w:rPr>
        <w:t>设施</w:t>
      </w:r>
      <w:r>
        <w:rPr>
          <w:rFonts w:hint="default" w:ascii="Times New Roman" w:hAnsi="Times New Roman" w:eastAsia="宋体" w:cs="Times New Roman"/>
          <w:b/>
          <w:bCs/>
          <w:color w:val="auto"/>
          <w:kern w:val="2"/>
          <w:sz w:val="21"/>
          <w:szCs w:val="21"/>
          <w:lang w:val="en-US" w:eastAsia="zh-CN" w:bidi="ar-SA"/>
        </w:rPr>
        <w:t>包括但不限于：</w:t>
      </w:r>
      <w:r>
        <w:rPr>
          <w:rFonts w:hint="default" w:ascii="Times New Roman" w:hAnsi="Times New Roman" w:eastAsia="宋体" w:cs="Times New Roman"/>
          <w:color w:val="auto"/>
          <w:kern w:val="2"/>
          <w:sz w:val="21"/>
          <w:szCs w:val="21"/>
          <w:lang w:val="en-US" w:eastAsia="zh-CN" w:bidi="ar-SA"/>
        </w:rPr>
        <w:t>燃料锅炉和燃气轮机组；工业炉窑（熔炼炉、焚烧炉、熔化炉、加热炉、热处理炉、石灰窑等）；化学反应设备（化学反应釜/器/塔、蒸馏/蒸发/萃取设备等）；橡塑加工设备（密炼机、挤出机、注塑机、硫化机、造粒及热熔加工设备等）；涂装与表面处理设施（喷涂室、烘干固化炉、电镀槽、酸洗磷化、氧化处理设施等）；印刷与涂布复合设备（印刷机、涂布机、复合机、覆膜机、油墨调配烘干设备等）。如为储罐、仓库、固体废物储存间、转运站等储运设施时，设计产</w:t>
      </w:r>
      <w:r>
        <w:rPr>
          <w:rFonts w:hint="eastAsia" w:ascii="Times New Roman" w:hAnsi="Times New Roman" w:eastAsia="宋体" w:cs="Times New Roman"/>
          <w:color w:val="auto"/>
          <w:kern w:val="2"/>
          <w:sz w:val="21"/>
          <w:szCs w:val="21"/>
          <w:lang w:val="en-US" w:eastAsia="zh-CN" w:bidi="ar-SA"/>
        </w:rPr>
        <w:t>量/用量</w:t>
      </w:r>
      <w:r>
        <w:rPr>
          <w:rFonts w:hint="default" w:ascii="Times New Roman" w:hAnsi="Times New Roman" w:eastAsia="宋体" w:cs="Times New Roman"/>
          <w:color w:val="auto"/>
          <w:kern w:val="2"/>
          <w:sz w:val="21"/>
          <w:szCs w:val="21"/>
          <w:lang w:val="en-US" w:eastAsia="zh-CN" w:bidi="ar-SA"/>
        </w:rPr>
        <w:t>填仓/罐最大容量，产品产量</w:t>
      </w:r>
      <w:r>
        <w:rPr>
          <w:rFonts w:hint="eastAsia" w:ascii="Times New Roman" w:hAnsi="Times New Roman" w:eastAsia="宋体" w:cs="Times New Roman"/>
          <w:color w:val="auto"/>
          <w:kern w:val="2"/>
          <w:sz w:val="21"/>
          <w:szCs w:val="21"/>
          <w:lang w:val="en-US" w:eastAsia="zh-CN" w:bidi="ar-SA"/>
        </w:rPr>
        <w:t>/用量</w:t>
      </w:r>
      <w:r>
        <w:rPr>
          <w:rFonts w:hint="default" w:ascii="Times New Roman" w:hAnsi="Times New Roman" w:eastAsia="宋体" w:cs="Times New Roman"/>
          <w:color w:val="auto"/>
          <w:kern w:val="2"/>
          <w:sz w:val="21"/>
          <w:szCs w:val="21"/>
          <w:lang w:val="en-US" w:eastAsia="zh-CN" w:bidi="ar-SA"/>
        </w:rPr>
        <w:t>填监测时段库的实际最大存量。</w:t>
      </w:r>
    </w:p>
    <w:p w14:paraId="3A87F9DA">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bCs/>
          <w:color w:val="auto"/>
          <w:kern w:val="2"/>
          <w:sz w:val="21"/>
          <w:szCs w:val="21"/>
          <w:lang w:val="en-US" w:eastAsia="zh-CN" w:bidi="ar-SA"/>
        </w:rPr>
        <w:t>监测类别为无组织废气时，</w:t>
      </w:r>
      <w:r>
        <w:rPr>
          <w:rFonts w:hint="default" w:ascii="Times New Roman" w:hAnsi="Times New Roman" w:eastAsia="宋体" w:cs="Times New Roman"/>
          <w:b/>
          <w:bCs/>
          <w:color w:val="auto"/>
          <w:sz w:val="21"/>
          <w:szCs w:val="21"/>
          <w:lang w:val="en-US" w:eastAsia="zh-CN"/>
        </w:rPr>
        <w:t>主要</w:t>
      </w:r>
      <w:r>
        <w:rPr>
          <w:rFonts w:hint="default" w:ascii="Times New Roman" w:hAnsi="Times New Roman" w:eastAsia="宋体" w:cs="Times New Roman"/>
          <w:b/>
          <w:bCs/>
          <w:color w:val="auto"/>
          <w:sz w:val="21"/>
          <w:szCs w:val="21"/>
          <w:lang w:eastAsia="zh-CN"/>
        </w:rPr>
        <w:t>生产</w:t>
      </w:r>
      <w:r>
        <w:rPr>
          <w:rFonts w:hint="default" w:ascii="Times New Roman" w:hAnsi="Times New Roman" w:eastAsia="宋体" w:cs="Times New Roman"/>
          <w:b/>
          <w:bCs/>
          <w:color w:val="auto"/>
          <w:sz w:val="21"/>
          <w:szCs w:val="21"/>
          <w:lang w:val="en-US" w:eastAsia="zh-CN"/>
        </w:rPr>
        <w:t>设施包括但不限于：</w:t>
      </w:r>
      <w:r>
        <w:rPr>
          <w:rFonts w:hint="default" w:ascii="Times New Roman" w:hAnsi="Times New Roman" w:eastAsia="宋体" w:cs="Times New Roman"/>
          <w:b w:val="0"/>
          <w:bCs w:val="0"/>
          <w:color w:val="000000"/>
          <w:kern w:val="0"/>
          <w:sz w:val="21"/>
          <w:szCs w:val="21"/>
          <w:lang w:val="en-US" w:eastAsia="zh-CN" w:bidi="ar"/>
        </w:rPr>
        <w:t>生产线或车间、养殖栏舍、储罐、储仓、物料转运点、落料点、露天堆场等。</w:t>
      </w:r>
    </w:p>
    <w:p w14:paraId="1DE2DB3B">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 w:val="0"/>
          <w:bCs w:val="0"/>
          <w:sz w:val="21"/>
          <w:szCs w:val="21"/>
          <w:vertAlign w:val="baseline"/>
          <w:lang w:val="en-US" w:eastAsia="zh-CN"/>
        </w:rPr>
      </w:pPr>
      <w:r>
        <w:rPr>
          <w:rFonts w:hint="default" w:ascii="Times New Roman" w:hAnsi="Times New Roman" w:eastAsia="宋体" w:cs="Times New Roman"/>
          <w:b/>
          <w:bCs/>
          <w:color w:val="auto"/>
          <w:kern w:val="2"/>
          <w:sz w:val="21"/>
          <w:szCs w:val="21"/>
          <w:lang w:val="en-US" w:eastAsia="zh-CN" w:bidi="ar-SA"/>
        </w:rPr>
        <w:t>监测类别为废水时，</w:t>
      </w:r>
      <w:r>
        <w:rPr>
          <w:rFonts w:hint="default" w:ascii="Times New Roman" w:hAnsi="Times New Roman" w:eastAsia="宋体" w:cs="Times New Roman"/>
          <w:b/>
          <w:bCs/>
          <w:color w:val="auto"/>
          <w:sz w:val="21"/>
          <w:szCs w:val="21"/>
          <w:lang w:val="en-US" w:eastAsia="zh-CN"/>
        </w:rPr>
        <w:t>主要生产设施</w:t>
      </w:r>
      <w:r>
        <w:rPr>
          <w:rFonts w:hint="default" w:ascii="Times New Roman" w:hAnsi="Times New Roman" w:eastAsia="宋体" w:cs="Times New Roman"/>
          <w:b/>
          <w:bCs/>
          <w:color w:val="auto"/>
          <w:kern w:val="2"/>
          <w:sz w:val="21"/>
          <w:szCs w:val="21"/>
          <w:lang w:val="en-US" w:eastAsia="zh-CN" w:bidi="ar-SA"/>
        </w:rPr>
        <w:t>包括但不限于：</w:t>
      </w:r>
      <w:r>
        <w:rPr>
          <w:rFonts w:hint="default" w:ascii="Times New Roman" w:hAnsi="Times New Roman" w:eastAsia="宋体" w:cs="Times New Roman"/>
          <w:b w:val="0"/>
          <w:bCs w:val="0"/>
          <w:color w:val="auto"/>
          <w:kern w:val="2"/>
          <w:sz w:val="21"/>
          <w:szCs w:val="21"/>
          <w:lang w:val="en-US" w:eastAsia="zh-CN" w:bidi="ar-SA"/>
        </w:rPr>
        <w:t>生产工艺反应设备（反应釜、蒸馏塔、萃取槽、结晶器、蒸发设备等）、物料/产品清洗设备（原料清洗机、工件清洗槽、容器清洗设备等）、冷却循环设施（冷却塔、循环水泵、冷却水池等）、涉水行业专用生产设备（纺织印染机、造纸机、电镀槽、酸洗槽、食品加工生产线、制药反应设备等）、物料预处理设施、车间生产配套涉水设施等。</w:t>
      </w:r>
    </w:p>
    <w:p w14:paraId="10DEF585">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bCs/>
          <w:color w:val="auto"/>
          <w:kern w:val="2"/>
          <w:sz w:val="21"/>
          <w:szCs w:val="21"/>
          <w:lang w:val="en-US" w:eastAsia="zh-CN" w:bidi="ar-SA"/>
        </w:rPr>
        <w:t>监测类别为噪声时，</w:t>
      </w:r>
      <w:r>
        <w:rPr>
          <w:rFonts w:hint="default" w:ascii="Times New Roman" w:hAnsi="Times New Roman" w:eastAsia="宋体" w:cs="Times New Roman"/>
          <w:b/>
          <w:bCs/>
          <w:color w:val="auto"/>
          <w:sz w:val="21"/>
          <w:szCs w:val="21"/>
          <w:lang w:val="en-US" w:eastAsia="zh-CN"/>
        </w:rPr>
        <w:t>主要</w:t>
      </w:r>
      <w:r>
        <w:rPr>
          <w:rFonts w:hint="default" w:ascii="Times New Roman" w:hAnsi="Times New Roman" w:eastAsia="宋体" w:cs="Times New Roman"/>
          <w:b/>
          <w:bCs/>
          <w:color w:val="auto"/>
          <w:sz w:val="21"/>
          <w:szCs w:val="21"/>
          <w:lang w:eastAsia="zh-CN"/>
        </w:rPr>
        <w:t>生产</w:t>
      </w:r>
      <w:r>
        <w:rPr>
          <w:rFonts w:hint="default" w:ascii="Times New Roman" w:hAnsi="Times New Roman" w:eastAsia="宋体" w:cs="Times New Roman"/>
          <w:b/>
          <w:bCs/>
          <w:color w:val="auto"/>
          <w:sz w:val="21"/>
          <w:szCs w:val="21"/>
          <w:lang w:val="en-US" w:eastAsia="zh-CN"/>
        </w:rPr>
        <w:t>设施</w:t>
      </w:r>
      <w:r>
        <w:rPr>
          <w:rFonts w:hint="default" w:ascii="Times New Roman" w:hAnsi="Times New Roman" w:eastAsia="宋体" w:cs="Times New Roman"/>
          <w:b/>
          <w:bCs/>
          <w:color w:val="auto"/>
          <w:kern w:val="2"/>
          <w:sz w:val="21"/>
          <w:szCs w:val="21"/>
          <w:lang w:val="en-US" w:eastAsia="zh-CN" w:bidi="ar-SA"/>
        </w:rPr>
        <w:t>包括但不限于：</w:t>
      </w:r>
      <w:r>
        <w:rPr>
          <w:rFonts w:hint="default" w:ascii="Times New Roman" w:hAnsi="Times New Roman" w:eastAsia="宋体" w:cs="Times New Roman"/>
          <w:b w:val="0"/>
          <w:bCs w:val="0"/>
          <w:color w:val="000000"/>
          <w:kern w:val="0"/>
          <w:sz w:val="21"/>
          <w:szCs w:val="21"/>
          <w:lang w:val="en-US" w:eastAsia="zh-CN" w:bidi="ar"/>
        </w:rPr>
        <w:t>泵、风机、空压机、冷却塔、发电机、振动筛、球磨机、破碎机、切割机、汽轮机、磨煤机、焚烧炉、排气放空设备、运输车辆、非道路移动源、工程机械等。</w:t>
      </w:r>
    </w:p>
    <w:p w14:paraId="7A9B33BA">
      <w:pPr>
        <w:keepNext w:val="0"/>
        <w:keepLines w:val="0"/>
        <w:pageBreakBefore w:val="0"/>
        <w:widowControl/>
        <w:suppressLineNumbers w:val="0"/>
        <w:kinsoku/>
        <w:wordWrap/>
        <w:overflowPunct/>
        <w:topLinePunct w:val="0"/>
        <w:autoSpaceDE/>
        <w:autoSpaceDN/>
        <w:bidi w:val="0"/>
        <w:adjustRightInd/>
        <w:snapToGrid/>
        <w:spacing w:before="157" w:beforeLines="50" w:line="360" w:lineRule="exact"/>
        <w:jc w:val="both"/>
        <w:textAlignment w:val="auto"/>
        <w:rPr>
          <w:rFonts w:hint="default" w:ascii="Times New Roman" w:hAnsi="Times New Roman" w:eastAsia="宋体" w:cs="Times New Roman"/>
          <w:b w:val="0"/>
          <w:bCs w:val="0"/>
          <w:color w:val="000000"/>
          <w:kern w:val="0"/>
          <w:sz w:val="21"/>
          <w:szCs w:val="21"/>
          <w:lang w:val="en-US" w:eastAsia="zh-CN" w:bidi="ar"/>
        </w:rPr>
      </w:pPr>
      <w:r>
        <w:rPr>
          <w:rFonts w:hint="eastAsia" w:ascii="Times New Roman" w:hAnsi="Times New Roman" w:eastAsia="宋体" w:cs="Times New Roman"/>
          <w:b/>
          <w:bCs/>
          <w:color w:val="000000"/>
          <w:kern w:val="0"/>
          <w:sz w:val="21"/>
          <w:szCs w:val="21"/>
          <w:lang w:val="en-US" w:eastAsia="zh-CN" w:bidi="ar"/>
        </w:rPr>
        <w:t>b：工况核算类型：</w:t>
      </w:r>
      <w:r>
        <w:rPr>
          <w:rFonts w:hint="eastAsia" w:ascii="Times New Roman" w:hAnsi="Times New Roman" w:eastAsia="宋体" w:cs="Times New Roman"/>
          <w:b w:val="0"/>
          <w:bCs w:val="0"/>
          <w:color w:val="000000"/>
          <w:kern w:val="0"/>
          <w:sz w:val="21"/>
          <w:szCs w:val="21"/>
          <w:lang w:val="en-US" w:eastAsia="zh-CN" w:bidi="ar"/>
        </w:rPr>
        <w:t>包括产量、原辅料用量、设施负荷。</w:t>
      </w:r>
    </w:p>
    <w:p w14:paraId="59BB5A94">
      <w:pPr>
        <w:keepNext w:val="0"/>
        <w:keepLines w:val="0"/>
        <w:pageBreakBefore w:val="0"/>
        <w:widowControl/>
        <w:suppressLineNumbers w:val="0"/>
        <w:kinsoku/>
        <w:wordWrap/>
        <w:overflowPunct/>
        <w:topLinePunct w:val="0"/>
        <w:autoSpaceDE/>
        <w:autoSpaceDN/>
        <w:bidi w:val="0"/>
        <w:adjustRightInd/>
        <w:snapToGrid/>
        <w:spacing w:before="162" w:beforeLines="50" w:line="360" w:lineRule="exact"/>
        <w:jc w:val="both"/>
        <w:textAlignment w:val="auto"/>
        <w:rPr>
          <w:rFonts w:hint="default" w:ascii="Times New Roman" w:hAnsi="Times New Roman" w:eastAsia="宋体" w:cs="Times New Roman"/>
          <w:b/>
          <w:bCs/>
          <w:color w:val="000000"/>
          <w:kern w:val="0"/>
          <w:sz w:val="21"/>
          <w:szCs w:val="21"/>
          <w:lang w:val="en-US" w:eastAsia="zh-CN" w:bidi="ar"/>
        </w:rPr>
      </w:pPr>
      <w:r>
        <w:rPr>
          <w:rFonts w:hint="eastAsia" w:ascii="Times New Roman" w:hAnsi="Times New Roman" w:eastAsia="宋体" w:cs="Times New Roman"/>
          <w:b/>
          <w:bCs/>
          <w:color w:val="000000"/>
          <w:kern w:val="0"/>
          <w:sz w:val="21"/>
          <w:szCs w:val="21"/>
          <w:lang w:val="en-US" w:eastAsia="zh-CN" w:bidi="ar"/>
        </w:rPr>
        <w:t>c</w:t>
      </w:r>
      <w:r>
        <w:rPr>
          <w:rFonts w:hint="default" w:ascii="Times New Roman" w:hAnsi="Times New Roman" w:eastAsia="宋体" w:cs="Times New Roman"/>
          <w:b/>
          <w:bCs/>
          <w:color w:val="000000"/>
          <w:kern w:val="0"/>
          <w:sz w:val="21"/>
          <w:szCs w:val="21"/>
          <w:lang w:val="en-US" w:eastAsia="zh-CN" w:bidi="ar"/>
        </w:rPr>
        <w:t>：</w:t>
      </w:r>
      <w:r>
        <w:rPr>
          <w:rFonts w:hint="default" w:ascii="Times New Roman" w:hAnsi="Times New Roman" w:eastAsia="宋体" w:cs="Times New Roman"/>
          <w:b/>
          <w:bCs/>
          <w:color w:val="auto"/>
          <w:sz w:val="21"/>
          <w:szCs w:val="21"/>
          <w:highlight w:val="none"/>
          <w:lang w:val="en-US" w:eastAsia="zh-CN"/>
        </w:rPr>
        <w:t>监测期间的工况负荷</w:t>
      </w:r>
      <w:r>
        <w:rPr>
          <w:rFonts w:hint="default" w:ascii="Times New Roman" w:hAnsi="Times New Roman" w:eastAsia="宋体" w:cs="Times New Roman"/>
          <w:color w:val="auto"/>
          <w:sz w:val="21"/>
          <w:szCs w:val="21"/>
          <w:highlight w:val="none"/>
          <w:lang w:val="en-US" w:eastAsia="zh-CN"/>
        </w:rPr>
        <w:t>，优先采用产品产量；若产品不固定或产量难以核算，可选用原辅料用量或燃料消耗量作为核定依据。</w:t>
      </w:r>
    </w:p>
    <w:p w14:paraId="7507FC4F">
      <w:pPr>
        <w:keepNext w:val="0"/>
        <w:keepLines w:val="0"/>
        <w:pageBreakBefore w:val="0"/>
        <w:widowControl/>
        <w:suppressLineNumbers w:val="0"/>
        <w:kinsoku/>
        <w:wordWrap/>
        <w:overflowPunct/>
        <w:topLinePunct w:val="0"/>
        <w:autoSpaceDE/>
        <w:autoSpaceDN/>
        <w:bidi w:val="0"/>
        <w:adjustRightInd/>
        <w:snapToGrid/>
        <w:spacing w:before="162" w:beforeLines="50" w:line="360" w:lineRule="exact"/>
        <w:jc w:val="both"/>
        <w:textAlignment w:val="auto"/>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b/>
          <w:bCs/>
          <w:color w:val="000000"/>
          <w:kern w:val="0"/>
          <w:sz w:val="21"/>
          <w:szCs w:val="21"/>
          <w:lang w:val="en-US" w:eastAsia="zh-CN" w:bidi="ar"/>
        </w:rPr>
        <w:t>d</w:t>
      </w:r>
      <w:r>
        <w:rPr>
          <w:rFonts w:hint="default" w:ascii="Times New Roman" w:hAnsi="Times New Roman" w:eastAsia="宋体" w:cs="Times New Roman"/>
          <w:b/>
          <w:bCs/>
          <w:color w:val="000000"/>
          <w:kern w:val="0"/>
          <w:sz w:val="21"/>
          <w:szCs w:val="21"/>
          <w:lang w:val="en-US" w:eastAsia="zh-CN" w:bidi="ar"/>
        </w:rPr>
        <w:t>：</w:t>
      </w:r>
      <w:r>
        <w:rPr>
          <w:rFonts w:hint="default" w:ascii="Times New Roman" w:hAnsi="Times New Roman" w:eastAsia="宋体" w:cs="Times New Roman"/>
          <w:b/>
          <w:bCs/>
          <w:color w:val="auto"/>
          <w:kern w:val="2"/>
          <w:sz w:val="21"/>
          <w:szCs w:val="21"/>
          <w:lang w:val="en-US" w:eastAsia="zh-CN" w:bidi="ar-SA"/>
        </w:rPr>
        <w:t>监测类别为有组织废气时，</w:t>
      </w:r>
      <w:r>
        <w:rPr>
          <w:rFonts w:hint="default" w:ascii="Times New Roman" w:hAnsi="Times New Roman" w:eastAsia="宋体" w:cs="Times New Roman"/>
          <w:b/>
          <w:bCs/>
          <w:color w:val="auto"/>
          <w:sz w:val="21"/>
          <w:szCs w:val="21"/>
          <w:lang w:val="en-US" w:eastAsia="zh-CN"/>
        </w:rPr>
        <w:t>污染</w:t>
      </w:r>
      <w:r>
        <w:rPr>
          <w:rFonts w:hint="default" w:ascii="Times New Roman" w:hAnsi="Times New Roman" w:eastAsia="宋体" w:cs="Times New Roman"/>
          <w:b/>
          <w:bCs/>
          <w:color w:val="auto"/>
          <w:sz w:val="21"/>
          <w:szCs w:val="21"/>
          <w:lang w:eastAsia="zh-CN"/>
        </w:rPr>
        <w:t>防治设施</w:t>
      </w:r>
      <w:r>
        <w:rPr>
          <w:rFonts w:hint="default" w:ascii="Times New Roman" w:hAnsi="Times New Roman" w:eastAsia="宋体" w:cs="Times New Roman"/>
          <w:b/>
          <w:bCs/>
          <w:color w:val="auto"/>
          <w:kern w:val="2"/>
          <w:sz w:val="21"/>
          <w:szCs w:val="21"/>
          <w:lang w:val="en-US" w:eastAsia="zh-CN" w:bidi="ar-SA"/>
        </w:rPr>
        <w:t>包括但不限于：</w:t>
      </w:r>
      <w:r>
        <w:rPr>
          <w:rFonts w:hint="default" w:ascii="Times New Roman" w:hAnsi="Times New Roman" w:eastAsia="宋体" w:cs="Times New Roman"/>
          <w:color w:val="000000"/>
          <w:kern w:val="0"/>
          <w:sz w:val="21"/>
          <w:szCs w:val="21"/>
          <w:lang w:val="en-US" w:eastAsia="zh-CN" w:bidi="ar"/>
        </w:rPr>
        <w:t>除尘设施(袋式除尘器、电除尘器、电袋复合除尘器、其他)、脱硫设施(干法、半干法、湿法、其他)、脱硝设施(低氮燃烧、SCR、SNCR、其他)、有机废气收集治理设施(焚烧、吸附、催化分解、其他)、恶臭治理设施(水洗、吸收、氧化、活性炭吸附、过滤、其他)、其他废气收集处理设施(活性炭吸附、生物滤塔、洗涤、吸收、燃烧、氧化、过滤、其他)等。</w:t>
      </w:r>
    </w:p>
    <w:p w14:paraId="2E3BDEEA">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bCs/>
          <w:color w:val="auto"/>
          <w:kern w:val="2"/>
          <w:sz w:val="21"/>
          <w:szCs w:val="21"/>
          <w:lang w:val="en-US" w:eastAsia="zh-CN" w:bidi="ar-SA"/>
        </w:rPr>
        <w:t>监测类别为无组织废气时，</w:t>
      </w:r>
      <w:r>
        <w:rPr>
          <w:rFonts w:hint="default" w:ascii="Times New Roman" w:hAnsi="Times New Roman" w:eastAsia="宋体" w:cs="Times New Roman"/>
          <w:b/>
          <w:bCs/>
          <w:color w:val="auto"/>
          <w:sz w:val="21"/>
          <w:szCs w:val="21"/>
          <w:lang w:val="en-US" w:eastAsia="zh-CN"/>
        </w:rPr>
        <w:t>污染</w:t>
      </w:r>
      <w:r>
        <w:rPr>
          <w:rFonts w:hint="default" w:ascii="Times New Roman" w:hAnsi="Times New Roman" w:eastAsia="宋体" w:cs="Times New Roman"/>
          <w:b/>
          <w:bCs/>
          <w:color w:val="auto"/>
          <w:sz w:val="21"/>
          <w:szCs w:val="21"/>
          <w:lang w:eastAsia="zh-CN"/>
        </w:rPr>
        <w:t>防治设施</w:t>
      </w:r>
      <w:r>
        <w:rPr>
          <w:rFonts w:hint="default" w:ascii="Times New Roman" w:hAnsi="Times New Roman" w:eastAsia="宋体" w:cs="Times New Roman"/>
          <w:b/>
          <w:bCs/>
          <w:color w:val="auto"/>
          <w:kern w:val="2"/>
          <w:sz w:val="21"/>
          <w:szCs w:val="21"/>
          <w:lang w:val="en-US" w:eastAsia="zh-CN" w:bidi="ar-SA"/>
        </w:rPr>
        <w:t>包括但不限于：</w:t>
      </w:r>
      <w:r>
        <w:rPr>
          <w:rFonts w:hint="default" w:ascii="Times New Roman" w:hAnsi="Times New Roman" w:eastAsia="宋体" w:cs="Times New Roman"/>
          <w:b w:val="0"/>
          <w:bCs w:val="0"/>
          <w:color w:val="000000"/>
          <w:kern w:val="0"/>
          <w:sz w:val="21"/>
          <w:szCs w:val="21"/>
          <w:lang w:val="en-US" w:eastAsia="zh-CN" w:bidi="ar"/>
        </w:rPr>
        <w:t>运输车辆密闭、苫盖、清洗车轮等；厂区道路硬化、洒水、喷雾等；物料储存点密闭、清扫、吸尘、洒水等。</w:t>
      </w:r>
    </w:p>
    <w:p w14:paraId="1F3B6657">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bCs/>
          <w:color w:val="auto"/>
          <w:kern w:val="2"/>
          <w:sz w:val="21"/>
          <w:szCs w:val="21"/>
          <w:lang w:val="en-US" w:eastAsia="zh-CN" w:bidi="ar-SA"/>
        </w:rPr>
        <w:t>监测类别为废水时，</w:t>
      </w:r>
      <w:r>
        <w:rPr>
          <w:rFonts w:hint="eastAsia" w:ascii="Times New Roman" w:hAnsi="Times New Roman" w:eastAsia="宋体" w:cs="Times New Roman"/>
          <w:b/>
          <w:bCs/>
          <w:color w:val="auto"/>
          <w:sz w:val="21"/>
          <w:szCs w:val="21"/>
          <w:lang w:val="en-US" w:eastAsia="zh-CN"/>
        </w:rPr>
        <w:t>污染防治设</w:t>
      </w:r>
      <w:r>
        <w:rPr>
          <w:rFonts w:hint="default" w:ascii="Times New Roman" w:hAnsi="Times New Roman" w:eastAsia="宋体" w:cs="Times New Roman"/>
          <w:b/>
          <w:bCs/>
          <w:color w:val="auto"/>
          <w:sz w:val="21"/>
          <w:szCs w:val="21"/>
          <w:lang w:val="en-US" w:eastAsia="zh-CN"/>
        </w:rPr>
        <w:t>施</w:t>
      </w:r>
      <w:r>
        <w:rPr>
          <w:rFonts w:hint="default" w:ascii="Times New Roman" w:hAnsi="Times New Roman" w:eastAsia="宋体" w:cs="Times New Roman"/>
          <w:b/>
          <w:bCs/>
          <w:color w:val="auto"/>
          <w:kern w:val="2"/>
          <w:sz w:val="21"/>
          <w:szCs w:val="21"/>
          <w:lang w:val="en-US" w:eastAsia="zh-CN" w:bidi="ar-SA"/>
        </w:rPr>
        <w:t>包括但不限于：</w:t>
      </w:r>
      <w:r>
        <w:rPr>
          <w:rFonts w:hint="default" w:ascii="Times New Roman" w:hAnsi="Times New Roman" w:eastAsia="宋体" w:cs="Times New Roman"/>
          <w:b w:val="0"/>
          <w:bCs w:val="0"/>
          <w:sz w:val="21"/>
          <w:szCs w:val="21"/>
          <w:vertAlign w:val="baseline"/>
          <w:lang w:val="en-US" w:eastAsia="zh-CN"/>
        </w:rPr>
        <w:t>中和、絮凝、沉淀、气浮、过滤、A/O、A</w:t>
      </w:r>
      <w:r>
        <w:rPr>
          <w:rFonts w:hint="default" w:ascii="Times New Roman" w:hAnsi="Times New Roman" w:eastAsia="宋体" w:cs="Times New Roman"/>
          <w:b w:val="0"/>
          <w:bCs w:val="0"/>
          <w:sz w:val="21"/>
          <w:szCs w:val="21"/>
          <w:vertAlign w:val="superscript"/>
          <w:lang w:val="en-US" w:eastAsia="zh-CN"/>
        </w:rPr>
        <w:t>2</w:t>
      </w:r>
      <w:r>
        <w:rPr>
          <w:rFonts w:hint="default" w:ascii="Times New Roman" w:hAnsi="Times New Roman" w:eastAsia="宋体" w:cs="Times New Roman"/>
          <w:b w:val="0"/>
          <w:bCs w:val="0"/>
          <w:sz w:val="21"/>
          <w:szCs w:val="21"/>
          <w:vertAlign w:val="baseline"/>
          <w:lang w:val="en-US" w:eastAsia="zh-CN"/>
        </w:rPr>
        <w:t>/O、SBR、活性污泥法、生物接触氧化、超滤/纳滤、反渗透、吸附过滤、蒸发结晶等。</w:t>
      </w:r>
    </w:p>
    <w:p w14:paraId="3F34CAFA">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auto"/>
        <w:rPr>
          <w:rFonts w:hint="default" w:ascii="黑体" w:hAnsi="黑体" w:eastAsia="黑体" w:cs="黑体"/>
          <w:color w:val="auto"/>
          <w:sz w:val="28"/>
          <w:szCs w:val="28"/>
          <w:highlight w:val="none"/>
          <w:lang w:val="en-US" w:eastAsia="zh-CN"/>
        </w:rPr>
      </w:pPr>
      <w:r>
        <w:rPr>
          <w:rFonts w:hint="default" w:ascii="Times New Roman" w:hAnsi="Times New Roman" w:eastAsia="宋体" w:cs="Times New Roman"/>
          <w:b/>
          <w:bCs/>
          <w:color w:val="auto"/>
          <w:kern w:val="2"/>
          <w:sz w:val="21"/>
          <w:szCs w:val="21"/>
          <w:lang w:val="en-US" w:eastAsia="zh-CN" w:bidi="ar-SA"/>
        </w:rPr>
        <w:t>监测类别为噪声时，</w:t>
      </w:r>
      <w:r>
        <w:rPr>
          <w:rFonts w:hint="default" w:ascii="Times New Roman" w:hAnsi="Times New Roman" w:eastAsia="宋体" w:cs="Times New Roman"/>
          <w:b/>
          <w:bCs/>
          <w:color w:val="auto"/>
          <w:sz w:val="21"/>
          <w:szCs w:val="21"/>
          <w:lang w:val="en-US" w:eastAsia="zh-CN"/>
        </w:rPr>
        <w:t>污染</w:t>
      </w:r>
      <w:r>
        <w:rPr>
          <w:rFonts w:hint="default" w:ascii="Times New Roman" w:hAnsi="Times New Roman" w:eastAsia="宋体" w:cs="Times New Roman"/>
          <w:b/>
          <w:bCs/>
          <w:color w:val="auto"/>
          <w:sz w:val="21"/>
          <w:szCs w:val="21"/>
          <w:lang w:eastAsia="zh-CN"/>
        </w:rPr>
        <w:t>防治设施</w:t>
      </w:r>
      <w:r>
        <w:rPr>
          <w:rFonts w:hint="default" w:ascii="Times New Roman" w:hAnsi="Times New Roman" w:eastAsia="宋体" w:cs="Times New Roman"/>
          <w:b/>
          <w:bCs/>
          <w:color w:val="auto"/>
          <w:sz w:val="21"/>
          <w:szCs w:val="21"/>
          <w:lang w:val="en-US" w:eastAsia="zh-CN"/>
        </w:rPr>
        <w:t>可用 — 表示。</w:t>
      </w:r>
    </w:p>
    <w:p w14:paraId="0F762597">
      <w:pPr>
        <w:numPr>
          <w:ilvl w:val="0"/>
          <w:numId w:val="0"/>
        </w:numPr>
        <w:ind w:leftChars="0"/>
        <w:rPr>
          <w:rFonts w:hint="eastAsia" w:ascii="仿宋_GB2312" w:hAnsi="仿宋_GB2312" w:eastAsia="仿宋_GB2312" w:cs="仿宋_GB2312"/>
          <w:b w:val="0"/>
          <w:color w:val="auto"/>
          <w:kern w:val="0"/>
          <w:sz w:val="32"/>
          <w:szCs w:val="32"/>
          <w:highlight w:val="yellow"/>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cript"/>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56E5336-23EF-47DA-8375-39297BA238CE}"/>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637D818C-E625-4AA4-A581-58D80BC2051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3" w:fontKey="{013E2741-4950-4228-A7F0-A8531B13235C}"/>
  </w:font>
  <w:font w:name="WPSEMBED4">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835241"/>
    <w:rsid w:val="019A1D32"/>
    <w:rsid w:val="0DD8176C"/>
    <w:rsid w:val="16E74B78"/>
    <w:rsid w:val="18226406"/>
    <w:rsid w:val="185F1665"/>
    <w:rsid w:val="189F35B2"/>
    <w:rsid w:val="1AE856E5"/>
    <w:rsid w:val="22835241"/>
    <w:rsid w:val="2F631386"/>
    <w:rsid w:val="3C0D4B53"/>
    <w:rsid w:val="3FB261B1"/>
    <w:rsid w:val="513F7105"/>
    <w:rsid w:val="59373B6B"/>
    <w:rsid w:val="5E8D18E7"/>
    <w:rsid w:val="6F6D79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0"/>
    <w:pPr>
      <w:keepNext/>
      <w:keepLines/>
      <w:spacing w:before="300" w:after="160"/>
      <w:ind w:firstLine="561" w:firstLineChars="200"/>
      <w:outlineLvl w:val="1"/>
    </w:pPr>
    <w:rPr>
      <w:rFonts w:ascii="Times New Roman" w:hAnsi="Times New Roman" w:eastAsia="黑体"/>
      <w:b/>
      <w:sz w:val="2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rPr>
      <w:sz w:val="24"/>
    </w:rPr>
  </w:style>
  <w:style w:type="table" w:styleId="6">
    <w:name w:val="Table Grid"/>
    <w:basedOn w:val="5"/>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1122</Words>
  <Characters>1213</Characters>
  <Lines>0</Lines>
  <Paragraphs>0</Paragraphs>
  <TotalTime>12</TotalTime>
  <ScaleCrop>false</ScaleCrop>
  <LinksUpToDate>false</LinksUpToDate>
  <CharactersWithSpaces>1293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2026-08-19T01:09:00Z</dcterms:created>
  <dc:creator>杨伟伟</dc:creator>
  <cp:lastModifiedBy>姚婧</cp:lastModifiedBy>
  <dcterms:modified xsi:type="dcterms:W3CDTF">2026-08-21T02:15:15Z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923CF0C6887947E5B592DC2C9097BFD3_13</vt:lpwstr>
  </property>
  <property fmtid="{D5CDD505-2E9C-101B-9397-08002B2CF9AE}" pid="4" name="KSOTemplateDocerSaveRecord">
    <vt:lpwstr>eyJoZGlkIjoiYWNlYjZlODAxYmVkMjEzODkxYzhkNTRlZmIzZWE3M2MiLCJ1c2VySWQiOiIxNjU3NzgzNTEwIn0=</vt:lpwstr>
  </property>
</Properties>
</file>